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D3FE9" w14:textId="77777777" w:rsidR="00390F1E" w:rsidRPr="00C6562D" w:rsidRDefault="00390F1E" w:rsidP="00390F1E">
      <w:pPr>
        <w:rPr>
          <w:rFonts w:asciiTheme="minorHAnsi" w:hAnsiTheme="minorHAnsi"/>
          <w:szCs w:val="22"/>
        </w:rPr>
      </w:pPr>
    </w:p>
    <w:p w14:paraId="4B298B03" w14:textId="77777777" w:rsidR="00390F1E" w:rsidRPr="00C6562D" w:rsidRDefault="00390F1E" w:rsidP="00390F1E">
      <w:pPr>
        <w:jc w:val="center"/>
        <w:rPr>
          <w:rFonts w:asciiTheme="minorHAnsi" w:hAnsiTheme="minorHAnsi"/>
          <w:b/>
          <w:bCs/>
          <w:szCs w:val="22"/>
          <w:u w:val="single"/>
        </w:rPr>
      </w:pPr>
      <w:r w:rsidRPr="00C6562D">
        <w:rPr>
          <w:rFonts w:asciiTheme="minorHAnsi" w:hAnsiTheme="minorHAnsi"/>
          <w:b/>
          <w:bCs/>
          <w:szCs w:val="22"/>
          <w:u w:val="single"/>
        </w:rPr>
        <w:t>SAFEGUARDING (CHILDREN PROTECTION) POLICY</w:t>
      </w:r>
    </w:p>
    <w:p w14:paraId="13C6C2DE" w14:textId="77777777" w:rsidR="00390F1E" w:rsidRPr="00C6562D" w:rsidRDefault="00390F1E" w:rsidP="00390F1E">
      <w:pPr>
        <w:rPr>
          <w:rFonts w:asciiTheme="minorHAnsi" w:hAnsiTheme="minorHAnsi"/>
          <w:szCs w:val="22"/>
        </w:rPr>
      </w:pPr>
    </w:p>
    <w:p w14:paraId="4B2E6AC8" w14:textId="77777777" w:rsidR="00390F1E" w:rsidRPr="00BF2592" w:rsidRDefault="00390F1E" w:rsidP="00390F1E">
      <w:pPr>
        <w:rPr>
          <w:rFonts w:asciiTheme="minorHAnsi" w:hAnsiTheme="minorHAnsi" w:cstheme="minorHAnsi"/>
          <w:b/>
          <w:szCs w:val="22"/>
        </w:rPr>
      </w:pPr>
      <w:r w:rsidRPr="00BF2592">
        <w:rPr>
          <w:rFonts w:asciiTheme="minorHAnsi" w:hAnsiTheme="minorHAnsi" w:cstheme="minorHAnsi"/>
          <w:b/>
          <w:szCs w:val="22"/>
        </w:rPr>
        <w:t>Introduction</w:t>
      </w:r>
    </w:p>
    <w:p w14:paraId="4EC353F8" w14:textId="77777777" w:rsidR="00390F1E" w:rsidRPr="00BF2592" w:rsidRDefault="00390F1E" w:rsidP="00390F1E">
      <w:pPr>
        <w:jc w:val="both"/>
        <w:rPr>
          <w:rFonts w:asciiTheme="minorHAnsi" w:hAnsiTheme="minorHAnsi" w:cstheme="minorHAnsi"/>
          <w:szCs w:val="22"/>
        </w:rPr>
      </w:pPr>
      <w:r w:rsidRPr="00BF2592">
        <w:rPr>
          <w:rFonts w:asciiTheme="minorHAnsi" w:hAnsiTheme="minorHAnsi" w:cstheme="minorHAnsi"/>
          <w:iCs/>
          <w:szCs w:val="22"/>
        </w:rPr>
        <w:t>Little Wombatz</w:t>
      </w:r>
      <w:r w:rsidRPr="00BF2592">
        <w:rPr>
          <w:rFonts w:asciiTheme="minorHAnsi" w:hAnsiTheme="minorHAnsi" w:cstheme="minorHAnsi"/>
          <w:i/>
          <w:szCs w:val="22"/>
        </w:rPr>
        <w:t xml:space="preserve"> </w:t>
      </w:r>
      <w:r w:rsidRPr="00BF2592">
        <w:rPr>
          <w:rFonts w:asciiTheme="minorHAnsi" w:hAnsiTheme="minorHAnsi" w:cstheme="minorHAnsi"/>
          <w:szCs w:val="22"/>
        </w:rPr>
        <w:t>fully recognises the responsibility to have arrangements in place to safeguard and promote the welfare of all children.</w:t>
      </w:r>
    </w:p>
    <w:p w14:paraId="36793EB7" w14:textId="77777777" w:rsidR="00390F1E" w:rsidRPr="00BF2592" w:rsidRDefault="00390F1E" w:rsidP="00390F1E">
      <w:pPr>
        <w:jc w:val="both"/>
        <w:rPr>
          <w:rFonts w:asciiTheme="minorHAnsi" w:hAnsiTheme="minorHAnsi" w:cstheme="minorHAnsi"/>
          <w:szCs w:val="22"/>
        </w:rPr>
      </w:pPr>
    </w:p>
    <w:p w14:paraId="6467C25A" w14:textId="77777777" w:rsidR="00390F1E" w:rsidRPr="00BF2592" w:rsidRDefault="00390F1E" w:rsidP="00390F1E">
      <w:pPr>
        <w:spacing w:after="120"/>
        <w:jc w:val="both"/>
        <w:rPr>
          <w:rFonts w:asciiTheme="minorHAnsi" w:hAnsiTheme="minorHAnsi" w:cstheme="minorHAnsi"/>
          <w:szCs w:val="22"/>
        </w:rPr>
      </w:pPr>
      <w:r w:rsidRPr="00BF2592">
        <w:rPr>
          <w:rFonts w:asciiTheme="minorHAnsi" w:hAnsiTheme="minorHAnsi" w:cstheme="minorHAnsi"/>
          <w:szCs w:val="22"/>
        </w:rPr>
        <w:t>Our policy applies to all staff, paid and unpaid, working in the setting, including volunteers, all of whom have a vital role in safeguarding children. Concerned parents may also contact the setting’s Designated Person/s for Child Protection.</w:t>
      </w:r>
    </w:p>
    <w:p w14:paraId="7B97E8A8" w14:textId="77777777" w:rsidR="00390F1E" w:rsidRPr="00BF2592" w:rsidRDefault="00390F1E" w:rsidP="00390F1E">
      <w:pPr>
        <w:spacing w:after="120"/>
        <w:jc w:val="both"/>
        <w:rPr>
          <w:rFonts w:asciiTheme="minorHAnsi" w:hAnsiTheme="minorHAnsi" w:cstheme="minorHAnsi"/>
          <w:szCs w:val="22"/>
        </w:rPr>
      </w:pPr>
      <w:r w:rsidRPr="00BF2592">
        <w:rPr>
          <w:rFonts w:asciiTheme="minorHAnsi" w:hAnsiTheme="minorHAnsi" w:cstheme="minorHAnsi"/>
          <w:szCs w:val="22"/>
        </w:rPr>
        <w:t>This policy sets out how the setting complies with statutory responsibilities relating to safeguarding and promoting the welfare of children who attend the setting. The policy will be reviewed regularly, annually as a minimum.</w:t>
      </w:r>
    </w:p>
    <w:p w14:paraId="0DC57FCD" w14:textId="77777777" w:rsidR="00390F1E" w:rsidRPr="00BF2592" w:rsidRDefault="00390F1E" w:rsidP="00390F1E">
      <w:pPr>
        <w:tabs>
          <w:tab w:val="num" w:pos="1080"/>
        </w:tabs>
        <w:spacing w:after="120"/>
        <w:jc w:val="both"/>
        <w:rPr>
          <w:rFonts w:asciiTheme="minorHAnsi" w:hAnsiTheme="minorHAnsi" w:cstheme="minorHAnsi"/>
          <w:szCs w:val="22"/>
        </w:rPr>
      </w:pPr>
      <w:r w:rsidRPr="00BF2592">
        <w:rPr>
          <w:rFonts w:asciiTheme="minorHAnsi" w:hAnsiTheme="minorHAnsi" w:cstheme="minorHAnsi"/>
          <w:szCs w:val="22"/>
        </w:rPr>
        <w:t xml:space="preserve">We recognise that high self-esteem, confidence, supportive </w:t>
      </w:r>
      <w:proofErr w:type="gramStart"/>
      <w:r w:rsidRPr="00BF2592">
        <w:rPr>
          <w:rFonts w:asciiTheme="minorHAnsi" w:hAnsiTheme="minorHAnsi" w:cstheme="minorHAnsi"/>
          <w:szCs w:val="22"/>
        </w:rPr>
        <w:t>friends</w:t>
      </w:r>
      <w:proofErr w:type="gramEnd"/>
      <w:r w:rsidRPr="00BF2592">
        <w:rPr>
          <w:rFonts w:asciiTheme="minorHAnsi" w:hAnsiTheme="minorHAnsi" w:cstheme="minorHAnsi"/>
          <w:szCs w:val="22"/>
        </w:rPr>
        <w:t xml:space="preserve"> and good lines of communication with a trusted adult help to protect children. The setting will therefore:</w:t>
      </w:r>
    </w:p>
    <w:p w14:paraId="6CC49E3B" w14:textId="77777777" w:rsidR="00390F1E" w:rsidRPr="00BF2592" w:rsidRDefault="00390F1E" w:rsidP="00390F1E">
      <w:pPr>
        <w:numPr>
          <w:ilvl w:val="0"/>
          <w:numId w:val="2"/>
        </w:numPr>
        <w:tabs>
          <w:tab w:val="num" w:pos="480"/>
        </w:tabs>
        <w:spacing w:after="120" w:line="240" w:lineRule="exact"/>
        <w:ind w:left="482" w:hanging="482"/>
        <w:jc w:val="both"/>
        <w:rPr>
          <w:rFonts w:asciiTheme="minorHAnsi" w:hAnsiTheme="minorHAnsi" w:cstheme="minorHAnsi"/>
          <w:szCs w:val="22"/>
        </w:rPr>
      </w:pPr>
      <w:r w:rsidRPr="00BF2592">
        <w:rPr>
          <w:rFonts w:asciiTheme="minorHAnsi" w:hAnsiTheme="minorHAnsi" w:cstheme="minorHAnsi"/>
          <w:szCs w:val="22"/>
        </w:rPr>
        <w:t>Establish and maintain an ethos where children feel secure, are encouraged to talk, and are actively listened to.</w:t>
      </w:r>
    </w:p>
    <w:p w14:paraId="4DF73791" w14:textId="77777777" w:rsidR="00390F1E" w:rsidRPr="00BF2592" w:rsidRDefault="00390F1E" w:rsidP="00390F1E">
      <w:pPr>
        <w:numPr>
          <w:ilvl w:val="0"/>
          <w:numId w:val="1"/>
        </w:numPr>
        <w:tabs>
          <w:tab w:val="num" w:pos="480"/>
        </w:tabs>
        <w:spacing w:after="120" w:line="240" w:lineRule="exact"/>
        <w:ind w:left="482" w:hanging="482"/>
        <w:jc w:val="both"/>
        <w:rPr>
          <w:rFonts w:asciiTheme="minorHAnsi" w:hAnsiTheme="minorHAnsi" w:cstheme="minorHAnsi"/>
        </w:rPr>
      </w:pPr>
      <w:r w:rsidRPr="00BF2592">
        <w:rPr>
          <w:rFonts w:asciiTheme="minorHAnsi" w:hAnsiTheme="minorHAnsi" w:cstheme="minorHAnsi"/>
        </w:rPr>
        <w:t>Ensure children know that there are adults in the setting whom they can approach if they feel worried or in difficulty.</w:t>
      </w:r>
    </w:p>
    <w:p w14:paraId="201B9284" w14:textId="77777777" w:rsidR="00390F1E" w:rsidRPr="00BF2592" w:rsidRDefault="00390F1E" w:rsidP="00390F1E">
      <w:pPr>
        <w:jc w:val="both"/>
        <w:rPr>
          <w:rFonts w:asciiTheme="minorHAnsi" w:hAnsiTheme="minorHAnsi" w:cstheme="minorHAnsi"/>
        </w:rPr>
      </w:pPr>
      <w:r w:rsidRPr="00BF2592">
        <w:rPr>
          <w:rFonts w:asciiTheme="minorHAnsi" w:hAnsiTheme="minorHAnsi" w:cstheme="minorHAnsi"/>
        </w:rPr>
        <w:t xml:space="preserve">We will follow the Cambridgeshire and Peterborough </w:t>
      </w:r>
      <w:r w:rsidRPr="00BF2592">
        <w:rPr>
          <w:rFonts w:asciiTheme="minorHAnsi" w:hAnsiTheme="minorHAnsi" w:cstheme="minorHAnsi"/>
          <w:color w:val="FF0000"/>
        </w:rPr>
        <w:t>Safeguarding Children Partnership Board</w:t>
      </w:r>
      <w:r w:rsidRPr="00BF2592">
        <w:rPr>
          <w:rFonts w:asciiTheme="minorHAnsi" w:hAnsiTheme="minorHAnsi" w:cstheme="minorHAnsi"/>
        </w:rPr>
        <w:t xml:space="preserve"> procedures. The setting has regard for Working Together to Safeguard Children 2018 and What to Do if You are Worried a Child is Being Abused 2015 (Department for Education).</w:t>
      </w:r>
    </w:p>
    <w:p w14:paraId="5CD08773" w14:textId="77777777" w:rsidR="00390F1E" w:rsidRPr="00BF2592" w:rsidRDefault="00390F1E" w:rsidP="00390F1E">
      <w:pPr>
        <w:jc w:val="both"/>
        <w:rPr>
          <w:rFonts w:asciiTheme="minorHAnsi" w:hAnsiTheme="minorHAnsi" w:cstheme="minorHAnsi"/>
        </w:rPr>
      </w:pPr>
    </w:p>
    <w:p w14:paraId="46E93B24" w14:textId="77777777" w:rsidR="00390F1E" w:rsidRPr="00BF2592" w:rsidRDefault="00390F1E" w:rsidP="00390F1E">
      <w:pPr>
        <w:jc w:val="both"/>
        <w:rPr>
          <w:rFonts w:asciiTheme="minorHAnsi" w:hAnsiTheme="minorHAnsi" w:cstheme="minorHAnsi"/>
        </w:rPr>
      </w:pPr>
      <w:r w:rsidRPr="00BF2592">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324B3DCF" wp14:editId="0B8F0D83">
                <wp:simplePos x="0" y="0"/>
                <wp:positionH relativeFrom="column">
                  <wp:posOffset>831215</wp:posOffset>
                </wp:positionH>
                <wp:positionV relativeFrom="paragraph">
                  <wp:posOffset>169545</wp:posOffset>
                </wp:positionV>
                <wp:extent cx="4462780" cy="1335405"/>
                <wp:effectExtent l="0" t="0" r="13970" b="1714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2780" cy="1335405"/>
                        </a:xfrm>
                        <a:prstGeom prst="rect">
                          <a:avLst/>
                        </a:prstGeom>
                        <a:solidFill>
                          <a:srgbClr val="FFFFFF"/>
                        </a:solidFill>
                        <a:ln w="9525">
                          <a:solidFill>
                            <a:srgbClr val="000000"/>
                          </a:solidFill>
                          <a:miter lim="800000"/>
                          <a:headEnd/>
                          <a:tailEnd/>
                        </a:ln>
                      </wps:spPr>
                      <wps:txbx>
                        <w:txbxContent>
                          <w:p w14:paraId="734770FF" w14:textId="77777777" w:rsidR="00390F1E" w:rsidRPr="005D3DF5" w:rsidRDefault="00390F1E" w:rsidP="00390F1E">
                            <w:pPr>
                              <w:jc w:val="both"/>
                              <w:rPr>
                                <w:rFonts w:asciiTheme="minorHAnsi" w:hAnsiTheme="minorHAnsi" w:cstheme="minorHAnsi"/>
                                <w:b/>
                                <w:szCs w:val="22"/>
                                <w:u w:val="single"/>
                              </w:rPr>
                            </w:pPr>
                            <w:r w:rsidRPr="00BF2592">
                              <w:rPr>
                                <w:rFonts w:asciiTheme="minorHAnsi" w:hAnsiTheme="minorHAnsi" w:cstheme="minorHAnsi"/>
                                <w:b/>
                                <w:szCs w:val="22"/>
                                <w:u w:val="single"/>
                              </w:rPr>
                              <w:t>Designated Persons for Child Protection in our setting:</w:t>
                            </w:r>
                          </w:p>
                          <w:p w14:paraId="16C6DD1A" w14:textId="77777777" w:rsidR="00390F1E" w:rsidRPr="00BF2592" w:rsidRDefault="00390F1E" w:rsidP="00390F1E">
                            <w:pPr>
                              <w:jc w:val="both"/>
                              <w:rPr>
                                <w:rFonts w:asciiTheme="minorHAnsi" w:hAnsiTheme="minorHAnsi" w:cstheme="minorHAnsi"/>
                                <w:b/>
                                <w:szCs w:val="22"/>
                              </w:rPr>
                            </w:pPr>
                          </w:p>
                          <w:p w14:paraId="661CE8AA" w14:textId="77777777" w:rsidR="00390F1E" w:rsidRPr="00BF2592" w:rsidRDefault="00390F1E" w:rsidP="00390F1E">
                            <w:pPr>
                              <w:jc w:val="both"/>
                              <w:rPr>
                                <w:rFonts w:asciiTheme="minorHAnsi" w:hAnsiTheme="minorHAnsi" w:cstheme="minorHAnsi"/>
                                <w:b/>
                                <w:szCs w:val="22"/>
                              </w:rPr>
                            </w:pPr>
                            <w:r w:rsidRPr="00BF2592">
                              <w:rPr>
                                <w:rFonts w:asciiTheme="minorHAnsi" w:hAnsiTheme="minorHAnsi" w:cstheme="minorHAnsi"/>
                                <w:b/>
                                <w:szCs w:val="22"/>
                              </w:rPr>
                              <w:t xml:space="preserve">Name: Louise </w:t>
                            </w:r>
                            <w:proofErr w:type="spellStart"/>
                            <w:r w:rsidRPr="00BF2592">
                              <w:rPr>
                                <w:rFonts w:asciiTheme="minorHAnsi" w:hAnsiTheme="minorHAnsi" w:cstheme="minorHAnsi"/>
                                <w:b/>
                                <w:szCs w:val="22"/>
                              </w:rPr>
                              <w:t>Baggaley</w:t>
                            </w:r>
                            <w:proofErr w:type="spellEnd"/>
                          </w:p>
                          <w:p w14:paraId="7E16A0C3" w14:textId="77777777" w:rsidR="00390F1E" w:rsidRPr="00BF2592" w:rsidRDefault="00390F1E" w:rsidP="00390F1E">
                            <w:pPr>
                              <w:rPr>
                                <w:rFonts w:asciiTheme="minorHAnsi" w:hAnsiTheme="minorHAnsi" w:cstheme="minorHAnsi"/>
                                <w:b/>
                                <w:szCs w:val="22"/>
                              </w:rPr>
                            </w:pPr>
                          </w:p>
                          <w:p w14:paraId="45226555" w14:textId="77777777" w:rsidR="00390F1E" w:rsidRPr="00BF2592" w:rsidRDefault="00390F1E" w:rsidP="00390F1E">
                            <w:pPr>
                              <w:rPr>
                                <w:rFonts w:asciiTheme="minorHAnsi" w:hAnsiTheme="minorHAnsi" w:cstheme="minorHAnsi"/>
                                <w:b/>
                                <w:szCs w:val="22"/>
                              </w:rPr>
                            </w:pPr>
                            <w:r w:rsidRPr="00BF2592">
                              <w:rPr>
                                <w:rFonts w:asciiTheme="minorHAnsi" w:hAnsiTheme="minorHAnsi" w:cstheme="minorHAnsi"/>
                                <w:b/>
                                <w:szCs w:val="22"/>
                              </w:rPr>
                              <w:t xml:space="preserve">Name: Amy Brooks </w:t>
                            </w:r>
                          </w:p>
                          <w:p w14:paraId="53963788" w14:textId="77777777" w:rsidR="00390F1E" w:rsidRPr="00BF2592" w:rsidRDefault="00390F1E" w:rsidP="00390F1E">
                            <w:pPr>
                              <w:rPr>
                                <w:rFonts w:asciiTheme="minorHAnsi" w:hAnsiTheme="minorHAnsi" w:cstheme="minorHAnsi"/>
                                <w:b/>
                                <w:szCs w:val="22"/>
                              </w:rPr>
                            </w:pPr>
                          </w:p>
                          <w:p w14:paraId="44DD4B73" w14:textId="77777777" w:rsidR="00390F1E" w:rsidRPr="00B56EA1" w:rsidRDefault="00390F1E" w:rsidP="00390F1E">
                            <w:pPr>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4B3DCF" id="_x0000_t202" coordsize="21600,21600" o:spt="202" path="m,l,21600r21600,l21600,xe">
                <v:stroke joinstyle="miter"/>
                <v:path gradientshapeok="t" o:connecttype="rect"/>
              </v:shapetype>
              <v:shape id="Text Box 2" o:spid="_x0000_s1026" type="#_x0000_t202" style="position:absolute;left:0;text-align:left;margin-left:65.45pt;margin-top:13.35pt;width:351.4pt;height:10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YopKwIAAFIEAAAOAAAAZHJzL2Uyb0RvYy54bWysVNtu2zAMfR+wfxD0vthxnTY14hRdugwD&#10;ugvQ7gNkWbaFyaImKbG7rx8lu1l2exnmB0EUqUPqHNKbm7FX5Cisk6BLulyklAjNoZa6Lennx/2r&#10;NSXOM10zBVqU9Ek4erN9+WIzmEJk0IGqhSUIol0xmJJ23psiSRzvRM/cAozQ6GzA9syjaduktmxA&#10;9F4lWZpeJgPY2ljgwjk8vZucdBvxm0Zw/7FpnPBElRRr83G1ca3Cmmw3rGgtM53kcxnsH6romdSY&#10;9AR1xzwjByt/g+olt+Cg8QsOfQJNI7mIb8DXLNNfXvPQMSPiW5AcZ040uf8Hyz8cP1ki65JmqJRm&#10;PWr0KEZPXsNIskDPYFyBUQ8G4/yIxyhzfKoz98C/OKJh1zHdiltrYegEq7G8ZbiZnF2dcFwAqYb3&#10;UGMadvAQgcbG9oE7ZIMgOsr0dJImlMLxMM8vs6s1ujj6lhcXqzxdxRyseL5urPNvBfQkbEpqUfsI&#10;z473zodyWPEcErI5ULLeS6WiYdtqpyw5MuyTffxm9J/ClCZDSa9X2Wpi4K8Qafz+BNFLjw2vZF/S&#10;9SmIFYG3N7qO7eiZVNMeS1Z6JjJwN7Hox2qchamgfkJKLUyNjYOImw7sN0oGbOqSuq8HZgUl6p1G&#10;Wa6XeR6mIBr56ipDw557qnMP0xyhSuopmbY7P03OwVjZdphpagQNtyhlIyPJQfOpqrlubNzI/Txk&#10;YTLO7Rj141ew/Q4AAP//AwBQSwMEFAAGAAgAAAAhAM5oO6bfAAAACgEAAA8AAABkcnMvZG93bnJl&#10;di54bWxMj8FOwzAQRO9I/IO1SFwQtalRkoY4FUICwQ0Kaq9uvE0iYjvYbhr+nuUEt53d0eybaj3b&#10;gU0YYu+dgpuFAIau8aZ3rYKP98frAlhM2hk9eIcKvjHCuj4/q3Rp/Mm94bRJLaMQF0utoEtpLDmP&#10;TYdWx4Uf0dHt4IPViWRouQn6ROF24EshMm517+hDp0d86LD53BytguL2edrFF/m6bbLDsEpX+fT0&#10;FZS6vJjv74AlnNOfGX7xCR1qYtr7ozORDaSlWJFVwTLLgZGhkJKGPS1kLoDXFf9fof4BAAD//wMA&#10;UEsBAi0AFAAGAAgAAAAhALaDOJL+AAAA4QEAABMAAAAAAAAAAAAAAAAAAAAAAFtDb250ZW50X1R5&#10;cGVzXS54bWxQSwECLQAUAAYACAAAACEAOP0h/9YAAACUAQAACwAAAAAAAAAAAAAAAAAvAQAAX3Jl&#10;bHMvLnJlbHNQSwECLQAUAAYACAAAACEA+CWKKSsCAABSBAAADgAAAAAAAAAAAAAAAAAuAgAAZHJz&#10;L2Uyb0RvYy54bWxQSwECLQAUAAYACAAAACEAzmg7pt8AAAAKAQAADwAAAAAAAAAAAAAAAACFBAAA&#10;ZHJzL2Rvd25yZXYueG1sUEsFBgAAAAAEAAQA8wAAAJEFAAAAAA==&#10;">
                <v:textbox>
                  <w:txbxContent>
                    <w:p w14:paraId="734770FF" w14:textId="77777777" w:rsidR="00390F1E" w:rsidRPr="005D3DF5" w:rsidRDefault="00390F1E" w:rsidP="00390F1E">
                      <w:pPr>
                        <w:jc w:val="both"/>
                        <w:rPr>
                          <w:rFonts w:asciiTheme="minorHAnsi" w:hAnsiTheme="minorHAnsi" w:cstheme="minorHAnsi"/>
                          <w:b/>
                          <w:szCs w:val="22"/>
                          <w:u w:val="single"/>
                        </w:rPr>
                      </w:pPr>
                      <w:r w:rsidRPr="00BF2592">
                        <w:rPr>
                          <w:rFonts w:asciiTheme="minorHAnsi" w:hAnsiTheme="minorHAnsi" w:cstheme="minorHAnsi"/>
                          <w:b/>
                          <w:szCs w:val="22"/>
                          <w:u w:val="single"/>
                        </w:rPr>
                        <w:t>Designated Persons for Child Protection in our setting:</w:t>
                      </w:r>
                    </w:p>
                    <w:p w14:paraId="16C6DD1A" w14:textId="77777777" w:rsidR="00390F1E" w:rsidRPr="00BF2592" w:rsidRDefault="00390F1E" w:rsidP="00390F1E">
                      <w:pPr>
                        <w:jc w:val="both"/>
                        <w:rPr>
                          <w:rFonts w:asciiTheme="minorHAnsi" w:hAnsiTheme="minorHAnsi" w:cstheme="minorHAnsi"/>
                          <w:b/>
                          <w:szCs w:val="22"/>
                        </w:rPr>
                      </w:pPr>
                    </w:p>
                    <w:p w14:paraId="661CE8AA" w14:textId="77777777" w:rsidR="00390F1E" w:rsidRPr="00BF2592" w:rsidRDefault="00390F1E" w:rsidP="00390F1E">
                      <w:pPr>
                        <w:jc w:val="both"/>
                        <w:rPr>
                          <w:rFonts w:asciiTheme="minorHAnsi" w:hAnsiTheme="minorHAnsi" w:cstheme="minorHAnsi"/>
                          <w:b/>
                          <w:szCs w:val="22"/>
                        </w:rPr>
                      </w:pPr>
                      <w:r w:rsidRPr="00BF2592">
                        <w:rPr>
                          <w:rFonts w:asciiTheme="minorHAnsi" w:hAnsiTheme="minorHAnsi" w:cstheme="minorHAnsi"/>
                          <w:b/>
                          <w:szCs w:val="22"/>
                        </w:rPr>
                        <w:t xml:space="preserve">Name: Louise </w:t>
                      </w:r>
                      <w:proofErr w:type="spellStart"/>
                      <w:r w:rsidRPr="00BF2592">
                        <w:rPr>
                          <w:rFonts w:asciiTheme="minorHAnsi" w:hAnsiTheme="minorHAnsi" w:cstheme="minorHAnsi"/>
                          <w:b/>
                          <w:szCs w:val="22"/>
                        </w:rPr>
                        <w:t>Baggaley</w:t>
                      </w:r>
                      <w:proofErr w:type="spellEnd"/>
                    </w:p>
                    <w:p w14:paraId="7E16A0C3" w14:textId="77777777" w:rsidR="00390F1E" w:rsidRPr="00BF2592" w:rsidRDefault="00390F1E" w:rsidP="00390F1E">
                      <w:pPr>
                        <w:rPr>
                          <w:rFonts w:asciiTheme="minorHAnsi" w:hAnsiTheme="minorHAnsi" w:cstheme="minorHAnsi"/>
                          <w:b/>
                          <w:szCs w:val="22"/>
                        </w:rPr>
                      </w:pPr>
                    </w:p>
                    <w:p w14:paraId="45226555" w14:textId="77777777" w:rsidR="00390F1E" w:rsidRPr="00BF2592" w:rsidRDefault="00390F1E" w:rsidP="00390F1E">
                      <w:pPr>
                        <w:rPr>
                          <w:rFonts w:asciiTheme="minorHAnsi" w:hAnsiTheme="minorHAnsi" w:cstheme="minorHAnsi"/>
                          <w:b/>
                          <w:szCs w:val="22"/>
                        </w:rPr>
                      </w:pPr>
                      <w:r w:rsidRPr="00BF2592">
                        <w:rPr>
                          <w:rFonts w:asciiTheme="minorHAnsi" w:hAnsiTheme="minorHAnsi" w:cstheme="minorHAnsi"/>
                          <w:b/>
                          <w:szCs w:val="22"/>
                        </w:rPr>
                        <w:t xml:space="preserve">Name: Amy Brooks </w:t>
                      </w:r>
                    </w:p>
                    <w:p w14:paraId="53963788" w14:textId="77777777" w:rsidR="00390F1E" w:rsidRPr="00BF2592" w:rsidRDefault="00390F1E" w:rsidP="00390F1E">
                      <w:pPr>
                        <w:rPr>
                          <w:rFonts w:asciiTheme="minorHAnsi" w:hAnsiTheme="minorHAnsi" w:cstheme="minorHAnsi"/>
                          <w:b/>
                          <w:szCs w:val="22"/>
                        </w:rPr>
                      </w:pPr>
                    </w:p>
                    <w:p w14:paraId="44DD4B73" w14:textId="77777777" w:rsidR="00390F1E" w:rsidRPr="00B56EA1" w:rsidRDefault="00390F1E" w:rsidP="00390F1E">
                      <w:pPr>
                        <w:rPr>
                          <w:b/>
                          <w:sz w:val="28"/>
                          <w:szCs w:val="28"/>
                        </w:rPr>
                      </w:pPr>
                    </w:p>
                  </w:txbxContent>
                </v:textbox>
                <w10:wrap type="square"/>
              </v:shape>
            </w:pict>
          </mc:Fallback>
        </mc:AlternateContent>
      </w:r>
    </w:p>
    <w:p w14:paraId="7C8EB149" w14:textId="77777777" w:rsidR="00390F1E" w:rsidRPr="00BF2592" w:rsidRDefault="00390F1E" w:rsidP="00390F1E">
      <w:pPr>
        <w:jc w:val="both"/>
        <w:rPr>
          <w:rFonts w:asciiTheme="minorHAnsi" w:hAnsiTheme="minorHAnsi" w:cstheme="minorHAnsi"/>
          <w:b/>
        </w:rPr>
      </w:pPr>
    </w:p>
    <w:p w14:paraId="09343C3A" w14:textId="77777777" w:rsidR="00390F1E" w:rsidRDefault="00390F1E" w:rsidP="00390F1E">
      <w:pPr>
        <w:jc w:val="both"/>
        <w:rPr>
          <w:b/>
        </w:rPr>
      </w:pPr>
    </w:p>
    <w:p w14:paraId="33F7368B" w14:textId="77777777" w:rsidR="00390F1E" w:rsidRDefault="00390F1E" w:rsidP="00390F1E">
      <w:pPr>
        <w:jc w:val="both"/>
        <w:rPr>
          <w:b/>
        </w:rPr>
      </w:pPr>
    </w:p>
    <w:p w14:paraId="2DF43230" w14:textId="77777777" w:rsidR="00390F1E" w:rsidRDefault="00390F1E" w:rsidP="00390F1E">
      <w:pPr>
        <w:jc w:val="both"/>
        <w:rPr>
          <w:b/>
        </w:rPr>
      </w:pPr>
    </w:p>
    <w:p w14:paraId="0C361E0D" w14:textId="77777777" w:rsidR="00390F1E" w:rsidRDefault="00390F1E" w:rsidP="00390F1E">
      <w:pPr>
        <w:jc w:val="both"/>
        <w:rPr>
          <w:b/>
        </w:rPr>
      </w:pPr>
    </w:p>
    <w:p w14:paraId="132B9E8F" w14:textId="77777777" w:rsidR="00390F1E" w:rsidRDefault="00390F1E" w:rsidP="00390F1E">
      <w:pPr>
        <w:jc w:val="both"/>
        <w:rPr>
          <w:b/>
        </w:rPr>
      </w:pPr>
    </w:p>
    <w:p w14:paraId="0B6E9285" w14:textId="77777777" w:rsidR="00390F1E" w:rsidRDefault="00390F1E" w:rsidP="00390F1E">
      <w:pPr>
        <w:jc w:val="both"/>
        <w:rPr>
          <w:b/>
        </w:rPr>
      </w:pPr>
    </w:p>
    <w:p w14:paraId="2BF79F21" w14:textId="77777777" w:rsidR="00390F1E" w:rsidRDefault="00390F1E" w:rsidP="00390F1E">
      <w:pPr>
        <w:jc w:val="both"/>
        <w:rPr>
          <w:b/>
        </w:rPr>
      </w:pPr>
    </w:p>
    <w:p w14:paraId="55A09246" w14:textId="77777777" w:rsidR="00390F1E" w:rsidRDefault="00390F1E" w:rsidP="00390F1E">
      <w:pPr>
        <w:jc w:val="both"/>
        <w:rPr>
          <w:b/>
        </w:rPr>
      </w:pPr>
    </w:p>
    <w:p w14:paraId="0C1866BE" w14:textId="77777777" w:rsidR="00390F1E" w:rsidRDefault="00390F1E" w:rsidP="00390F1E">
      <w:pPr>
        <w:jc w:val="both"/>
        <w:rPr>
          <w:b/>
        </w:rPr>
      </w:pPr>
    </w:p>
    <w:p w14:paraId="1F2A3C4D" w14:textId="77777777" w:rsidR="00390F1E" w:rsidRPr="00BF2592" w:rsidRDefault="00390F1E" w:rsidP="00390F1E">
      <w:pPr>
        <w:jc w:val="both"/>
        <w:rPr>
          <w:rFonts w:asciiTheme="minorHAnsi" w:hAnsiTheme="minorHAnsi" w:cstheme="minorHAnsi"/>
          <w:b/>
          <w:szCs w:val="22"/>
        </w:rPr>
      </w:pPr>
      <w:r w:rsidRPr="00BF2592">
        <w:rPr>
          <w:rFonts w:asciiTheme="minorHAnsi" w:hAnsiTheme="minorHAnsi" w:cstheme="minorHAnsi"/>
          <w:b/>
          <w:szCs w:val="22"/>
        </w:rPr>
        <w:t>Our setting will:</w:t>
      </w:r>
    </w:p>
    <w:p w14:paraId="32580F12" w14:textId="77777777" w:rsidR="00390F1E" w:rsidRPr="00BF2592" w:rsidRDefault="00390F1E" w:rsidP="00390F1E">
      <w:pPr>
        <w:numPr>
          <w:ilvl w:val="0"/>
          <w:numId w:val="1"/>
        </w:numPr>
        <w:jc w:val="both"/>
        <w:rPr>
          <w:rFonts w:asciiTheme="minorHAnsi" w:hAnsiTheme="minorHAnsi" w:cstheme="minorHAnsi"/>
          <w:b/>
          <w:szCs w:val="22"/>
        </w:rPr>
      </w:pPr>
      <w:r w:rsidRPr="00BF2592">
        <w:rPr>
          <w:rFonts w:asciiTheme="minorHAnsi" w:hAnsiTheme="minorHAnsi" w:cstheme="minorHAnsi"/>
          <w:szCs w:val="22"/>
        </w:rPr>
        <w:t xml:space="preserve">Ensure a DP </w:t>
      </w:r>
      <w:proofErr w:type="gramStart"/>
      <w:r w:rsidRPr="00BF2592">
        <w:rPr>
          <w:rFonts w:asciiTheme="minorHAnsi" w:hAnsiTheme="minorHAnsi" w:cstheme="minorHAnsi"/>
          <w:szCs w:val="22"/>
        </w:rPr>
        <w:t>is available at all times</w:t>
      </w:r>
      <w:proofErr w:type="gramEnd"/>
      <w:r w:rsidRPr="00BF2592">
        <w:rPr>
          <w:rFonts w:asciiTheme="minorHAnsi" w:hAnsiTheme="minorHAnsi" w:cstheme="minorHAnsi"/>
          <w:szCs w:val="22"/>
        </w:rPr>
        <w:t xml:space="preserve"> when the setting is open, and where possible on site at all times (to be able to access relevant records and take the necessary action).</w:t>
      </w:r>
    </w:p>
    <w:p w14:paraId="7746E8BF" w14:textId="77777777" w:rsidR="00390F1E" w:rsidRPr="00BF2592" w:rsidRDefault="00390F1E" w:rsidP="00390F1E">
      <w:pPr>
        <w:ind w:left="540"/>
        <w:jc w:val="both"/>
        <w:rPr>
          <w:rFonts w:asciiTheme="minorHAnsi" w:hAnsiTheme="minorHAnsi" w:cstheme="minorHAnsi"/>
          <w:b/>
          <w:szCs w:val="22"/>
        </w:rPr>
      </w:pPr>
    </w:p>
    <w:p w14:paraId="765BE4F7" w14:textId="77777777" w:rsidR="00390F1E" w:rsidRPr="00BF2592" w:rsidRDefault="00390F1E" w:rsidP="00390F1E">
      <w:pPr>
        <w:numPr>
          <w:ilvl w:val="0"/>
          <w:numId w:val="1"/>
        </w:numPr>
        <w:spacing w:after="120" w:line="240" w:lineRule="exact"/>
        <w:jc w:val="both"/>
        <w:rPr>
          <w:rFonts w:asciiTheme="minorHAnsi" w:hAnsiTheme="minorHAnsi" w:cstheme="minorHAnsi"/>
          <w:szCs w:val="22"/>
        </w:rPr>
      </w:pPr>
      <w:r w:rsidRPr="00BF2592">
        <w:rPr>
          <w:rFonts w:asciiTheme="minorHAnsi" w:hAnsiTheme="minorHAnsi" w:cstheme="minorHAnsi"/>
          <w:szCs w:val="22"/>
        </w:rPr>
        <w:t>Ensure there are contingency arrangements should the Designated Person not be available (another Designated Person will be on site).</w:t>
      </w:r>
    </w:p>
    <w:p w14:paraId="3E6BC20E" w14:textId="77777777" w:rsidR="00390F1E" w:rsidRDefault="00390F1E" w:rsidP="00390F1E">
      <w:pPr>
        <w:numPr>
          <w:ilvl w:val="0"/>
          <w:numId w:val="1"/>
        </w:numPr>
        <w:autoSpaceDE w:val="0"/>
        <w:autoSpaceDN w:val="0"/>
        <w:adjustRightInd w:val="0"/>
        <w:jc w:val="both"/>
        <w:rPr>
          <w:rFonts w:asciiTheme="minorHAnsi" w:hAnsiTheme="minorHAnsi" w:cstheme="minorHAnsi"/>
          <w:szCs w:val="22"/>
        </w:rPr>
      </w:pPr>
      <w:r w:rsidRPr="00BF2592">
        <w:rPr>
          <w:rFonts w:asciiTheme="minorHAnsi" w:hAnsiTheme="minorHAnsi" w:cstheme="minorHAnsi"/>
          <w:szCs w:val="22"/>
        </w:rPr>
        <w:t xml:space="preserve">Ensure that all DPs in the setting refresh their training every two years. In addition to the formal training DPs knowledge and skills will be refreshed regularly and at least annually. This may be via the DP Knowledge Hub, Child Protection Information Networks and the EY Safeguarding Conference or Cambridgeshire and Peterborough Safeguarding Children </w:t>
      </w:r>
      <w:r w:rsidRPr="00B67A39">
        <w:rPr>
          <w:rFonts w:asciiTheme="minorHAnsi" w:hAnsiTheme="minorHAnsi" w:cstheme="minorHAnsi"/>
          <w:szCs w:val="22"/>
        </w:rPr>
        <w:t>Partnership</w:t>
      </w:r>
      <w:r w:rsidRPr="00BF2592">
        <w:rPr>
          <w:rFonts w:asciiTheme="minorHAnsi" w:hAnsiTheme="minorHAnsi" w:cstheme="minorHAnsi"/>
          <w:szCs w:val="22"/>
        </w:rPr>
        <w:t xml:space="preserve"> Board training. </w:t>
      </w:r>
    </w:p>
    <w:p w14:paraId="47006356" w14:textId="77777777" w:rsidR="00390F1E" w:rsidRDefault="00390F1E" w:rsidP="00390F1E">
      <w:pPr>
        <w:autoSpaceDE w:val="0"/>
        <w:autoSpaceDN w:val="0"/>
        <w:adjustRightInd w:val="0"/>
        <w:jc w:val="both"/>
        <w:rPr>
          <w:rFonts w:asciiTheme="minorHAnsi" w:hAnsiTheme="minorHAnsi" w:cstheme="minorHAnsi"/>
          <w:b/>
          <w:bCs/>
          <w:szCs w:val="22"/>
        </w:rPr>
      </w:pPr>
    </w:p>
    <w:p w14:paraId="74EFA252" w14:textId="77777777" w:rsidR="00390F1E" w:rsidRPr="00BF2592" w:rsidRDefault="00390F1E" w:rsidP="00390F1E">
      <w:pPr>
        <w:numPr>
          <w:ilvl w:val="0"/>
          <w:numId w:val="3"/>
        </w:numPr>
        <w:autoSpaceDE w:val="0"/>
        <w:autoSpaceDN w:val="0"/>
        <w:adjustRightInd w:val="0"/>
        <w:spacing w:after="120" w:line="240" w:lineRule="exact"/>
        <w:ind w:left="538" w:hanging="357"/>
        <w:jc w:val="both"/>
        <w:rPr>
          <w:rFonts w:asciiTheme="minorHAnsi" w:hAnsiTheme="minorHAnsi" w:cstheme="minorHAnsi"/>
          <w:szCs w:val="22"/>
        </w:rPr>
      </w:pPr>
      <w:r w:rsidRPr="00BF2592">
        <w:rPr>
          <w:rFonts w:asciiTheme="minorHAnsi" w:hAnsiTheme="minorHAnsi" w:cstheme="minorHAnsi"/>
          <w:szCs w:val="22"/>
        </w:rPr>
        <w:t>Recognise the importance of the role of the Designated Person and ensure they have the time and training to undertake their duties.</w:t>
      </w:r>
    </w:p>
    <w:p w14:paraId="283319F4" w14:textId="77777777" w:rsidR="00390F1E" w:rsidRPr="00BF2592" w:rsidRDefault="00390F1E" w:rsidP="00390F1E">
      <w:pPr>
        <w:numPr>
          <w:ilvl w:val="0"/>
          <w:numId w:val="3"/>
        </w:numPr>
        <w:spacing w:after="240"/>
        <w:ind w:left="538" w:hanging="357"/>
        <w:contextualSpacing/>
        <w:jc w:val="both"/>
        <w:rPr>
          <w:rFonts w:asciiTheme="minorHAnsi" w:hAnsiTheme="minorHAnsi" w:cstheme="minorHAnsi"/>
          <w:szCs w:val="22"/>
        </w:rPr>
      </w:pPr>
      <w:r w:rsidRPr="00BF2592">
        <w:rPr>
          <w:rFonts w:asciiTheme="minorHAnsi" w:hAnsiTheme="minorHAnsi" w:cstheme="minorHAnsi"/>
          <w:szCs w:val="22"/>
        </w:rPr>
        <w:t xml:space="preserve">Ensure that the Designated Person knows how to contact </w:t>
      </w:r>
      <w:r w:rsidRPr="00BF2592">
        <w:rPr>
          <w:rFonts w:asciiTheme="minorHAnsi" w:hAnsiTheme="minorHAnsi" w:cstheme="minorHAnsi"/>
          <w:color w:val="FF0000"/>
          <w:szCs w:val="22"/>
        </w:rPr>
        <w:t>Children’s Social Care and the Early Help Hub</w:t>
      </w:r>
      <w:r w:rsidRPr="00BF2592">
        <w:rPr>
          <w:rFonts w:asciiTheme="minorHAnsi" w:hAnsiTheme="minorHAnsi" w:cstheme="minorHAnsi"/>
          <w:szCs w:val="22"/>
        </w:rPr>
        <w:t>.</w:t>
      </w:r>
    </w:p>
    <w:p w14:paraId="4B776A59" w14:textId="77777777" w:rsidR="00390F1E" w:rsidRDefault="00390F1E" w:rsidP="00390F1E">
      <w:pPr>
        <w:autoSpaceDE w:val="0"/>
        <w:autoSpaceDN w:val="0"/>
        <w:adjustRightInd w:val="0"/>
        <w:jc w:val="both"/>
        <w:rPr>
          <w:rFonts w:asciiTheme="minorHAnsi" w:hAnsiTheme="minorHAnsi" w:cstheme="minorHAnsi"/>
          <w:szCs w:val="22"/>
        </w:rPr>
      </w:pPr>
    </w:p>
    <w:p w14:paraId="3F37C7D3" w14:textId="77777777" w:rsidR="00390F1E" w:rsidRDefault="00390F1E" w:rsidP="00390F1E">
      <w:pPr>
        <w:autoSpaceDE w:val="0"/>
        <w:autoSpaceDN w:val="0"/>
        <w:adjustRightInd w:val="0"/>
        <w:jc w:val="both"/>
        <w:rPr>
          <w:rFonts w:asciiTheme="minorHAnsi" w:hAnsiTheme="minorHAnsi" w:cstheme="minorHAnsi"/>
          <w:szCs w:val="22"/>
        </w:rPr>
      </w:pPr>
    </w:p>
    <w:p w14:paraId="59F9CE48" w14:textId="77777777" w:rsidR="00390F1E" w:rsidRDefault="00390F1E" w:rsidP="00390F1E">
      <w:pPr>
        <w:autoSpaceDE w:val="0"/>
        <w:autoSpaceDN w:val="0"/>
        <w:adjustRightInd w:val="0"/>
        <w:jc w:val="both"/>
        <w:rPr>
          <w:rFonts w:asciiTheme="minorHAnsi" w:hAnsiTheme="minorHAnsi" w:cstheme="minorHAnsi"/>
          <w:szCs w:val="22"/>
        </w:rPr>
      </w:pPr>
    </w:p>
    <w:p w14:paraId="5F6B77D2" w14:textId="77777777" w:rsidR="00390F1E" w:rsidRDefault="00390F1E" w:rsidP="00390F1E">
      <w:pPr>
        <w:autoSpaceDE w:val="0"/>
        <w:autoSpaceDN w:val="0"/>
        <w:adjustRightInd w:val="0"/>
        <w:jc w:val="both"/>
        <w:rPr>
          <w:rFonts w:asciiTheme="minorHAnsi" w:hAnsiTheme="minorHAnsi" w:cstheme="minorHAnsi"/>
          <w:szCs w:val="22"/>
        </w:rPr>
      </w:pPr>
    </w:p>
    <w:p w14:paraId="38E0A10F" w14:textId="77777777" w:rsidR="00390F1E" w:rsidRDefault="00390F1E" w:rsidP="00390F1E">
      <w:pPr>
        <w:autoSpaceDE w:val="0"/>
        <w:autoSpaceDN w:val="0"/>
        <w:adjustRightInd w:val="0"/>
        <w:jc w:val="both"/>
        <w:rPr>
          <w:rFonts w:asciiTheme="minorHAnsi" w:hAnsiTheme="minorHAnsi" w:cstheme="minorHAnsi"/>
          <w:szCs w:val="22"/>
        </w:rPr>
      </w:pPr>
    </w:p>
    <w:p w14:paraId="1C8F9A43" w14:textId="77777777" w:rsidR="00390F1E" w:rsidRDefault="00390F1E" w:rsidP="00390F1E">
      <w:pPr>
        <w:autoSpaceDE w:val="0"/>
        <w:autoSpaceDN w:val="0"/>
        <w:adjustRightInd w:val="0"/>
        <w:jc w:val="both"/>
        <w:rPr>
          <w:rFonts w:asciiTheme="minorHAnsi" w:hAnsiTheme="minorHAnsi" w:cstheme="minorHAnsi"/>
          <w:b/>
          <w:bCs/>
          <w:szCs w:val="22"/>
        </w:rPr>
      </w:pPr>
      <w:r w:rsidRPr="00BF2592">
        <w:rPr>
          <w:rFonts w:asciiTheme="minorHAnsi" w:hAnsiTheme="minorHAnsi" w:cstheme="minorHAnsi"/>
          <w:b/>
          <w:bCs/>
          <w:szCs w:val="22"/>
        </w:rPr>
        <w:t>Safeguarding Policy continued</w:t>
      </w:r>
    </w:p>
    <w:p w14:paraId="4C1DBFB3" w14:textId="77777777" w:rsidR="00390F1E" w:rsidRPr="00BF2592" w:rsidRDefault="00390F1E" w:rsidP="00390F1E">
      <w:pPr>
        <w:spacing w:after="240"/>
        <w:ind w:left="538"/>
        <w:contextualSpacing/>
        <w:jc w:val="both"/>
        <w:rPr>
          <w:rFonts w:asciiTheme="minorHAnsi" w:hAnsiTheme="minorHAnsi" w:cstheme="minorHAnsi"/>
          <w:szCs w:val="22"/>
        </w:rPr>
      </w:pPr>
    </w:p>
    <w:p w14:paraId="2C501B2F" w14:textId="77777777" w:rsidR="00390F1E" w:rsidRDefault="00390F1E" w:rsidP="00390F1E">
      <w:pPr>
        <w:spacing w:after="120"/>
        <w:contextualSpacing/>
        <w:jc w:val="both"/>
        <w:rPr>
          <w:rFonts w:asciiTheme="minorHAnsi" w:hAnsiTheme="minorHAnsi" w:cstheme="minorHAnsi"/>
          <w:b/>
          <w:szCs w:val="22"/>
        </w:rPr>
      </w:pPr>
    </w:p>
    <w:p w14:paraId="182F95CB" w14:textId="77777777" w:rsidR="00390F1E" w:rsidRPr="00BF2592" w:rsidRDefault="00390F1E" w:rsidP="00390F1E">
      <w:pPr>
        <w:spacing w:after="120"/>
        <w:contextualSpacing/>
        <w:jc w:val="both"/>
        <w:rPr>
          <w:rFonts w:asciiTheme="minorHAnsi" w:hAnsiTheme="minorHAnsi" w:cstheme="minorHAnsi"/>
          <w:b/>
          <w:szCs w:val="22"/>
        </w:rPr>
      </w:pPr>
      <w:r w:rsidRPr="00BF2592">
        <w:rPr>
          <w:rFonts w:asciiTheme="minorHAnsi" w:hAnsiTheme="minorHAnsi" w:cstheme="minorHAnsi"/>
          <w:b/>
          <w:szCs w:val="22"/>
        </w:rPr>
        <w:t>The roles of staff and management</w:t>
      </w:r>
    </w:p>
    <w:p w14:paraId="74925DAA" w14:textId="77777777" w:rsidR="00390F1E" w:rsidRDefault="00390F1E" w:rsidP="00390F1E">
      <w:pPr>
        <w:spacing w:after="120"/>
        <w:jc w:val="both"/>
        <w:rPr>
          <w:rFonts w:asciiTheme="minorHAnsi" w:hAnsiTheme="minorHAnsi" w:cstheme="minorHAnsi"/>
          <w:szCs w:val="22"/>
        </w:rPr>
      </w:pPr>
    </w:p>
    <w:p w14:paraId="2E20498E" w14:textId="77777777" w:rsidR="00390F1E" w:rsidRPr="00BF2592" w:rsidRDefault="00390F1E" w:rsidP="00390F1E">
      <w:pPr>
        <w:spacing w:after="120"/>
        <w:jc w:val="both"/>
        <w:rPr>
          <w:rFonts w:asciiTheme="minorHAnsi" w:hAnsiTheme="minorHAnsi" w:cstheme="minorHAnsi"/>
          <w:szCs w:val="22"/>
        </w:rPr>
      </w:pPr>
      <w:r w:rsidRPr="00BF2592">
        <w:rPr>
          <w:rFonts w:asciiTheme="minorHAnsi" w:hAnsiTheme="minorHAnsi" w:cstheme="minorHAnsi"/>
          <w:szCs w:val="22"/>
        </w:rPr>
        <w:t>The setting will ensure every member of staff knows:</w:t>
      </w:r>
    </w:p>
    <w:p w14:paraId="27B29DBC" w14:textId="77777777" w:rsidR="00390F1E" w:rsidRPr="00BF2592" w:rsidRDefault="00390F1E" w:rsidP="00390F1E">
      <w:pPr>
        <w:numPr>
          <w:ilvl w:val="0"/>
          <w:numId w:val="3"/>
        </w:numPr>
        <w:spacing w:after="120" w:line="240" w:lineRule="exact"/>
        <w:ind w:left="538" w:hanging="357"/>
        <w:jc w:val="both"/>
        <w:rPr>
          <w:rFonts w:asciiTheme="minorHAnsi" w:hAnsiTheme="minorHAnsi" w:cstheme="minorHAnsi"/>
          <w:szCs w:val="22"/>
        </w:rPr>
      </w:pPr>
      <w:r w:rsidRPr="00BF2592">
        <w:rPr>
          <w:rFonts w:asciiTheme="minorHAnsi" w:hAnsiTheme="minorHAnsi" w:cstheme="minorHAnsi"/>
          <w:szCs w:val="22"/>
        </w:rPr>
        <w:t>The names of the Designated Persons and what their role includes.</w:t>
      </w:r>
    </w:p>
    <w:p w14:paraId="0A5A0446" w14:textId="77777777" w:rsidR="00390F1E" w:rsidRPr="00BF2592" w:rsidRDefault="00390F1E" w:rsidP="00390F1E">
      <w:pPr>
        <w:numPr>
          <w:ilvl w:val="0"/>
          <w:numId w:val="3"/>
        </w:numPr>
        <w:spacing w:after="120" w:line="240" w:lineRule="exact"/>
        <w:ind w:left="538" w:hanging="357"/>
        <w:jc w:val="both"/>
        <w:rPr>
          <w:rFonts w:asciiTheme="minorHAnsi" w:hAnsiTheme="minorHAnsi" w:cstheme="minorHAnsi"/>
          <w:szCs w:val="22"/>
        </w:rPr>
      </w:pPr>
      <w:r w:rsidRPr="00BF2592">
        <w:rPr>
          <w:rFonts w:asciiTheme="minorHAnsi" w:hAnsiTheme="minorHAnsi" w:cstheme="minorHAnsi"/>
          <w:szCs w:val="22"/>
        </w:rPr>
        <w:t>How to record and pass on concerns about a child.</w:t>
      </w:r>
    </w:p>
    <w:p w14:paraId="3A62B624" w14:textId="77777777" w:rsidR="00390F1E" w:rsidRPr="00BF2592" w:rsidRDefault="00390F1E" w:rsidP="00390F1E">
      <w:pPr>
        <w:numPr>
          <w:ilvl w:val="0"/>
          <w:numId w:val="3"/>
        </w:numPr>
        <w:spacing w:after="120" w:line="240" w:lineRule="exact"/>
        <w:ind w:left="538" w:hanging="357"/>
        <w:jc w:val="both"/>
        <w:rPr>
          <w:rFonts w:asciiTheme="minorHAnsi" w:hAnsiTheme="minorHAnsi" w:cstheme="minorHAnsi"/>
          <w:szCs w:val="22"/>
        </w:rPr>
      </w:pPr>
      <w:r w:rsidRPr="00BF2592">
        <w:rPr>
          <w:rFonts w:asciiTheme="minorHAnsi" w:hAnsiTheme="minorHAnsi" w:cstheme="minorHAnsi"/>
          <w:szCs w:val="22"/>
        </w:rPr>
        <w:t>That they have an individual responsibility for referring child protection concerns to relevant agencies and within the timescales set out in CPSCB procedures if there is no DP present and/or they feel the child remains at risk of harm.</w:t>
      </w:r>
    </w:p>
    <w:p w14:paraId="77F24C34" w14:textId="77777777" w:rsidR="00390F1E" w:rsidRPr="00BF2592" w:rsidRDefault="00390F1E" w:rsidP="00390F1E">
      <w:pPr>
        <w:jc w:val="both"/>
        <w:rPr>
          <w:rFonts w:asciiTheme="minorHAnsi" w:hAnsiTheme="minorHAnsi" w:cstheme="minorHAnsi"/>
          <w:szCs w:val="22"/>
          <w:lang w:eastAsia="en-US"/>
        </w:rPr>
      </w:pPr>
      <w:r w:rsidRPr="00BF2592">
        <w:rPr>
          <w:rFonts w:asciiTheme="minorHAnsi" w:hAnsiTheme="minorHAnsi" w:cstheme="minorHAnsi"/>
          <w:szCs w:val="22"/>
          <w:lang w:eastAsia="en-US"/>
        </w:rPr>
        <w:t>All staff and volunteers will receive a safeguarding briefing at induction</w:t>
      </w:r>
      <w:r>
        <w:rPr>
          <w:rFonts w:asciiTheme="minorHAnsi" w:hAnsiTheme="minorHAnsi" w:cstheme="minorHAnsi"/>
          <w:szCs w:val="22"/>
          <w:lang w:eastAsia="en-US"/>
        </w:rPr>
        <w:t xml:space="preserve"> and annual updates</w:t>
      </w:r>
      <w:r w:rsidRPr="00BF2592">
        <w:rPr>
          <w:rFonts w:asciiTheme="minorHAnsi" w:hAnsiTheme="minorHAnsi" w:cstheme="minorHAnsi"/>
          <w:szCs w:val="22"/>
          <w:lang w:eastAsia="en-US"/>
        </w:rPr>
        <w:t>.</w:t>
      </w:r>
    </w:p>
    <w:p w14:paraId="256271E2" w14:textId="77777777" w:rsidR="00390F1E" w:rsidRPr="00BF2592" w:rsidRDefault="00390F1E" w:rsidP="00390F1E">
      <w:pPr>
        <w:jc w:val="both"/>
        <w:rPr>
          <w:rFonts w:asciiTheme="minorHAnsi" w:hAnsiTheme="minorHAnsi" w:cstheme="minorHAnsi"/>
          <w:szCs w:val="22"/>
          <w:lang w:val="en-US" w:eastAsia="en-US"/>
        </w:rPr>
      </w:pPr>
    </w:p>
    <w:p w14:paraId="4CB7C2D8" w14:textId="77777777" w:rsidR="00390F1E" w:rsidRPr="00BF2592" w:rsidRDefault="00390F1E" w:rsidP="00390F1E">
      <w:pPr>
        <w:jc w:val="both"/>
        <w:rPr>
          <w:rFonts w:asciiTheme="minorHAnsi" w:hAnsiTheme="minorHAnsi" w:cstheme="minorHAnsi"/>
          <w:szCs w:val="22"/>
          <w:lang w:eastAsia="en-US"/>
        </w:rPr>
      </w:pPr>
      <w:r w:rsidRPr="00BF2592">
        <w:rPr>
          <w:rFonts w:asciiTheme="minorHAnsi" w:hAnsiTheme="minorHAnsi" w:cstheme="minorHAnsi"/>
          <w:szCs w:val="22"/>
          <w:lang w:eastAsia="en-US"/>
        </w:rPr>
        <w:t>The setting will ensure that all staff attend basic child protection training every three years as a minimum and as quickly as possible after starting work at the setting. Training will contain details of the local safeguarding procedures within Cambridgeshire and enable staff to identify signs of possible abuse and neglect at the earliest opportunity and to respond to these in a timely and appropriate way.</w:t>
      </w:r>
    </w:p>
    <w:p w14:paraId="40BAA6D8" w14:textId="77777777" w:rsidR="00390F1E" w:rsidRPr="00BF2592" w:rsidRDefault="00390F1E" w:rsidP="00390F1E">
      <w:pPr>
        <w:jc w:val="both"/>
        <w:rPr>
          <w:rFonts w:asciiTheme="minorHAnsi" w:hAnsiTheme="minorHAnsi" w:cstheme="minorHAnsi"/>
          <w:szCs w:val="22"/>
          <w:lang w:eastAsia="en-US"/>
        </w:rPr>
      </w:pPr>
    </w:p>
    <w:p w14:paraId="539F8628" w14:textId="77777777" w:rsidR="00390F1E" w:rsidRPr="00BF2592" w:rsidRDefault="00390F1E" w:rsidP="00390F1E">
      <w:pPr>
        <w:spacing w:after="120"/>
        <w:jc w:val="both"/>
        <w:rPr>
          <w:rFonts w:asciiTheme="minorHAnsi" w:hAnsiTheme="minorHAnsi" w:cstheme="minorHAnsi"/>
          <w:szCs w:val="22"/>
          <w:lang w:eastAsia="en-US"/>
        </w:rPr>
      </w:pPr>
      <w:r w:rsidRPr="00BF2592">
        <w:rPr>
          <w:rFonts w:asciiTheme="minorHAnsi" w:hAnsiTheme="minorHAnsi" w:cstheme="minorHAnsi"/>
          <w:szCs w:val="22"/>
          <w:lang w:eastAsia="en-US"/>
        </w:rPr>
        <w:t>Signs and Indicators may include:</w:t>
      </w:r>
    </w:p>
    <w:p w14:paraId="29EA96A2" w14:textId="77777777" w:rsidR="00390F1E" w:rsidRPr="00BF2592" w:rsidRDefault="00390F1E" w:rsidP="00390F1E">
      <w:pPr>
        <w:numPr>
          <w:ilvl w:val="0"/>
          <w:numId w:val="3"/>
        </w:numPr>
        <w:tabs>
          <w:tab w:val="num" w:pos="426"/>
        </w:tabs>
        <w:spacing w:after="120"/>
        <w:ind w:left="538" w:hanging="538"/>
        <w:jc w:val="both"/>
        <w:rPr>
          <w:rFonts w:asciiTheme="minorHAnsi" w:hAnsiTheme="minorHAnsi" w:cstheme="minorHAnsi"/>
          <w:szCs w:val="22"/>
        </w:rPr>
      </w:pPr>
      <w:r w:rsidRPr="00BF2592">
        <w:rPr>
          <w:rFonts w:asciiTheme="minorHAnsi" w:hAnsiTheme="minorHAnsi" w:cstheme="minorHAnsi"/>
          <w:szCs w:val="22"/>
        </w:rPr>
        <w:t>Significant changes in children’s behaviour.</w:t>
      </w:r>
    </w:p>
    <w:p w14:paraId="27A1801F" w14:textId="77777777" w:rsidR="00390F1E" w:rsidRPr="00BF2592" w:rsidRDefault="00390F1E" w:rsidP="00390F1E">
      <w:pPr>
        <w:numPr>
          <w:ilvl w:val="0"/>
          <w:numId w:val="3"/>
        </w:numPr>
        <w:tabs>
          <w:tab w:val="num" w:pos="426"/>
        </w:tabs>
        <w:spacing w:after="120" w:line="240" w:lineRule="exact"/>
        <w:ind w:left="538" w:hanging="538"/>
        <w:jc w:val="both"/>
        <w:rPr>
          <w:rFonts w:asciiTheme="minorHAnsi" w:hAnsiTheme="minorHAnsi" w:cstheme="minorHAnsi"/>
          <w:szCs w:val="22"/>
        </w:rPr>
      </w:pPr>
      <w:r w:rsidRPr="00BF2592">
        <w:rPr>
          <w:rFonts w:asciiTheme="minorHAnsi" w:hAnsiTheme="minorHAnsi" w:cstheme="minorHAnsi"/>
          <w:szCs w:val="22"/>
        </w:rPr>
        <w:t>Deterioration in children’s general well-being.</w:t>
      </w:r>
    </w:p>
    <w:p w14:paraId="79BCF2BC" w14:textId="77777777" w:rsidR="00390F1E" w:rsidRPr="00BF2592" w:rsidRDefault="00390F1E" w:rsidP="00390F1E">
      <w:pPr>
        <w:numPr>
          <w:ilvl w:val="0"/>
          <w:numId w:val="3"/>
        </w:numPr>
        <w:tabs>
          <w:tab w:val="num" w:pos="426"/>
        </w:tabs>
        <w:spacing w:after="120" w:line="240" w:lineRule="exact"/>
        <w:ind w:left="538" w:hanging="538"/>
        <w:jc w:val="both"/>
        <w:rPr>
          <w:rFonts w:asciiTheme="minorHAnsi" w:hAnsiTheme="minorHAnsi" w:cstheme="minorHAnsi"/>
          <w:szCs w:val="22"/>
        </w:rPr>
      </w:pPr>
      <w:r w:rsidRPr="00BF2592">
        <w:rPr>
          <w:rFonts w:asciiTheme="minorHAnsi" w:hAnsiTheme="minorHAnsi" w:cstheme="minorHAnsi"/>
          <w:szCs w:val="22"/>
        </w:rPr>
        <w:t>Unexplained bruising, marks, injuries or other signs of abuse or neglect.</w:t>
      </w:r>
    </w:p>
    <w:p w14:paraId="60B90F74" w14:textId="77777777" w:rsidR="00390F1E" w:rsidRPr="00BF2592" w:rsidRDefault="00390F1E" w:rsidP="00390F1E">
      <w:pPr>
        <w:numPr>
          <w:ilvl w:val="0"/>
          <w:numId w:val="3"/>
        </w:numPr>
        <w:tabs>
          <w:tab w:val="num" w:pos="426"/>
        </w:tabs>
        <w:spacing w:after="120" w:line="240" w:lineRule="exact"/>
        <w:ind w:left="538" w:hanging="538"/>
        <w:jc w:val="both"/>
        <w:rPr>
          <w:rFonts w:asciiTheme="minorHAnsi" w:hAnsiTheme="minorHAnsi" w:cstheme="minorHAnsi"/>
          <w:szCs w:val="22"/>
        </w:rPr>
      </w:pPr>
      <w:r w:rsidRPr="00BF2592">
        <w:rPr>
          <w:rFonts w:asciiTheme="minorHAnsi" w:hAnsiTheme="minorHAnsi" w:cstheme="minorHAnsi"/>
          <w:szCs w:val="22"/>
        </w:rPr>
        <w:t>Children’s comments during their play or otherwise which give cause for concern.</w:t>
      </w:r>
    </w:p>
    <w:p w14:paraId="3692CA68" w14:textId="77777777" w:rsidR="00390F1E" w:rsidRPr="00BF2592" w:rsidRDefault="00390F1E" w:rsidP="00390F1E">
      <w:pPr>
        <w:numPr>
          <w:ilvl w:val="0"/>
          <w:numId w:val="3"/>
        </w:numPr>
        <w:tabs>
          <w:tab w:val="num" w:pos="426"/>
        </w:tabs>
        <w:spacing w:after="120" w:line="240" w:lineRule="exact"/>
        <w:ind w:left="538" w:hanging="538"/>
        <w:jc w:val="both"/>
        <w:rPr>
          <w:rFonts w:asciiTheme="minorHAnsi" w:hAnsiTheme="minorHAnsi" w:cstheme="minorHAnsi"/>
          <w:szCs w:val="22"/>
        </w:rPr>
      </w:pPr>
      <w:r w:rsidRPr="00BF2592">
        <w:rPr>
          <w:rFonts w:asciiTheme="minorHAnsi" w:hAnsiTheme="minorHAnsi" w:cstheme="minorHAnsi"/>
          <w:szCs w:val="22"/>
        </w:rPr>
        <w:t>Pattern of absences or frequent absences.</w:t>
      </w:r>
    </w:p>
    <w:p w14:paraId="386BB586" w14:textId="77777777" w:rsidR="00390F1E" w:rsidRPr="00BF2592" w:rsidRDefault="00390F1E" w:rsidP="00390F1E">
      <w:pPr>
        <w:numPr>
          <w:ilvl w:val="0"/>
          <w:numId w:val="3"/>
        </w:numPr>
        <w:tabs>
          <w:tab w:val="num" w:pos="426"/>
        </w:tabs>
        <w:spacing w:after="120" w:line="240" w:lineRule="exact"/>
        <w:ind w:left="538" w:hanging="538"/>
        <w:jc w:val="both"/>
        <w:rPr>
          <w:rFonts w:asciiTheme="minorHAnsi" w:hAnsiTheme="minorHAnsi" w:cstheme="minorHAnsi"/>
          <w:szCs w:val="22"/>
        </w:rPr>
      </w:pPr>
      <w:r w:rsidRPr="00BF2592">
        <w:rPr>
          <w:rFonts w:asciiTheme="minorHAnsi" w:hAnsiTheme="minorHAnsi" w:cstheme="minorHAnsi"/>
          <w:szCs w:val="22"/>
        </w:rPr>
        <w:t>Any other reasons to suspect neglect or abuse outside the setting for example in the child’s home.</w:t>
      </w:r>
    </w:p>
    <w:p w14:paraId="171FA2EF" w14:textId="77777777" w:rsidR="00390F1E" w:rsidRPr="00BF2592" w:rsidRDefault="00390F1E" w:rsidP="00390F1E">
      <w:pPr>
        <w:numPr>
          <w:ilvl w:val="0"/>
          <w:numId w:val="3"/>
        </w:numPr>
        <w:tabs>
          <w:tab w:val="num" w:pos="426"/>
        </w:tabs>
        <w:spacing w:after="120" w:line="240" w:lineRule="exact"/>
        <w:ind w:left="538" w:hanging="538"/>
        <w:contextualSpacing/>
        <w:jc w:val="both"/>
        <w:rPr>
          <w:rFonts w:asciiTheme="minorHAnsi" w:hAnsiTheme="minorHAnsi" w:cstheme="minorHAnsi"/>
          <w:szCs w:val="22"/>
        </w:rPr>
      </w:pPr>
      <w:r w:rsidRPr="00BF2592">
        <w:rPr>
          <w:rFonts w:asciiTheme="minorHAnsi" w:hAnsiTheme="minorHAnsi" w:cstheme="minorHAnsi"/>
          <w:szCs w:val="22"/>
        </w:rPr>
        <w:t>Inappropriate behaviour displayed by other members of staff or any other person working with the children.</w:t>
      </w:r>
    </w:p>
    <w:p w14:paraId="33BA68B7" w14:textId="77777777" w:rsidR="00390F1E" w:rsidRPr="00BF2592" w:rsidRDefault="00390F1E" w:rsidP="00390F1E">
      <w:pPr>
        <w:rPr>
          <w:rFonts w:asciiTheme="minorHAnsi" w:hAnsiTheme="minorHAnsi" w:cstheme="minorHAnsi"/>
          <w:szCs w:val="22"/>
        </w:rPr>
      </w:pPr>
    </w:p>
    <w:p w14:paraId="11500FAC" w14:textId="77777777" w:rsidR="00390F1E" w:rsidRPr="00BF2592" w:rsidRDefault="00390F1E" w:rsidP="00390F1E">
      <w:pPr>
        <w:rPr>
          <w:rFonts w:asciiTheme="minorHAnsi" w:hAnsiTheme="minorHAnsi" w:cstheme="minorHAnsi"/>
          <w:szCs w:val="22"/>
        </w:rPr>
      </w:pPr>
    </w:p>
    <w:p w14:paraId="4775EF22" w14:textId="77777777" w:rsidR="00390F1E" w:rsidRPr="00BF2592" w:rsidRDefault="00390F1E" w:rsidP="00390F1E">
      <w:pPr>
        <w:spacing w:after="120"/>
        <w:contextualSpacing/>
        <w:jc w:val="both"/>
        <w:rPr>
          <w:rFonts w:asciiTheme="minorHAnsi" w:hAnsiTheme="minorHAnsi" w:cstheme="minorHAnsi"/>
          <w:b/>
          <w:szCs w:val="22"/>
        </w:rPr>
      </w:pPr>
      <w:r w:rsidRPr="00BF2592">
        <w:rPr>
          <w:rFonts w:asciiTheme="minorHAnsi" w:hAnsiTheme="minorHAnsi" w:cstheme="minorHAnsi"/>
          <w:b/>
          <w:szCs w:val="22"/>
        </w:rPr>
        <w:t>Liaison with other agencies</w:t>
      </w:r>
    </w:p>
    <w:p w14:paraId="1263C74B" w14:textId="77777777" w:rsidR="00390F1E" w:rsidRPr="00BF2592" w:rsidRDefault="00390F1E" w:rsidP="00390F1E">
      <w:pPr>
        <w:spacing w:after="120"/>
        <w:ind w:left="720" w:right="-54" w:hanging="720"/>
        <w:jc w:val="both"/>
        <w:rPr>
          <w:rFonts w:asciiTheme="minorHAnsi" w:hAnsiTheme="minorHAnsi" w:cstheme="minorHAnsi"/>
          <w:szCs w:val="22"/>
        </w:rPr>
      </w:pPr>
      <w:r w:rsidRPr="00BF2592">
        <w:rPr>
          <w:rFonts w:asciiTheme="minorHAnsi" w:hAnsiTheme="minorHAnsi" w:cstheme="minorHAnsi"/>
          <w:szCs w:val="22"/>
        </w:rPr>
        <w:t>The setting will:</w:t>
      </w:r>
    </w:p>
    <w:p w14:paraId="18E136DB" w14:textId="77777777" w:rsidR="00390F1E" w:rsidRPr="00BF2592" w:rsidRDefault="00390F1E" w:rsidP="00390F1E">
      <w:pPr>
        <w:numPr>
          <w:ilvl w:val="0"/>
          <w:numId w:val="4"/>
        </w:numPr>
        <w:spacing w:after="120" w:line="240" w:lineRule="exact"/>
        <w:ind w:left="360" w:right="-54"/>
        <w:jc w:val="both"/>
        <w:rPr>
          <w:rFonts w:asciiTheme="minorHAnsi" w:hAnsiTheme="minorHAnsi" w:cstheme="minorHAnsi"/>
          <w:szCs w:val="22"/>
        </w:rPr>
      </w:pPr>
      <w:r w:rsidRPr="00BF2592">
        <w:rPr>
          <w:rFonts w:asciiTheme="minorHAnsi" w:hAnsiTheme="minorHAnsi" w:cstheme="minorHAnsi"/>
          <w:szCs w:val="22"/>
        </w:rPr>
        <w:t>Work to develop effective links with relevant services to promote the safety and welfare of all children.</w:t>
      </w:r>
    </w:p>
    <w:p w14:paraId="1302224A" w14:textId="77777777" w:rsidR="00390F1E" w:rsidRPr="00BF2592" w:rsidRDefault="00390F1E" w:rsidP="00390F1E">
      <w:pPr>
        <w:numPr>
          <w:ilvl w:val="0"/>
          <w:numId w:val="4"/>
        </w:numPr>
        <w:spacing w:after="120" w:line="240" w:lineRule="exact"/>
        <w:ind w:left="360" w:right="-54"/>
        <w:jc w:val="both"/>
        <w:rPr>
          <w:rFonts w:asciiTheme="minorHAnsi" w:hAnsiTheme="minorHAnsi" w:cstheme="minorHAnsi"/>
          <w:szCs w:val="22"/>
        </w:rPr>
      </w:pPr>
      <w:r w:rsidRPr="00BF2592">
        <w:rPr>
          <w:rFonts w:asciiTheme="minorHAnsi" w:hAnsiTheme="minorHAnsi" w:cstheme="minorHAnsi"/>
          <w:szCs w:val="22"/>
        </w:rPr>
        <w:t>Co-operate as required, in line with Working Together to Safeguard Children 2018, with key agencies in their enquiries regarding child protection matters including attendance and providing written reports at child protection conferences and core groups.</w:t>
      </w:r>
    </w:p>
    <w:p w14:paraId="53EA233C" w14:textId="77777777" w:rsidR="00390F1E" w:rsidRPr="00BF2592" w:rsidRDefault="00390F1E" w:rsidP="00390F1E">
      <w:pPr>
        <w:numPr>
          <w:ilvl w:val="0"/>
          <w:numId w:val="4"/>
        </w:numPr>
        <w:spacing w:after="120" w:line="240" w:lineRule="exact"/>
        <w:ind w:left="360" w:right="-54"/>
        <w:jc w:val="both"/>
        <w:rPr>
          <w:rFonts w:asciiTheme="minorHAnsi" w:hAnsiTheme="minorHAnsi" w:cstheme="minorHAnsi"/>
          <w:szCs w:val="22"/>
        </w:rPr>
      </w:pPr>
      <w:r w:rsidRPr="00BF2592">
        <w:rPr>
          <w:rFonts w:asciiTheme="minorHAnsi" w:hAnsiTheme="minorHAnsi" w:cstheme="minorHAnsi"/>
          <w:szCs w:val="22"/>
        </w:rPr>
        <w:t>Notify the relevant Social Care Unit immediately if there is an unexplained absence or there is any change in circumstances to a child who is subject to a Child Protection Plan.</w:t>
      </w:r>
    </w:p>
    <w:p w14:paraId="58569108" w14:textId="77777777" w:rsidR="00390F1E" w:rsidRPr="00C37200" w:rsidRDefault="00390F1E" w:rsidP="00390F1E">
      <w:pPr>
        <w:numPr>
          <w:ilvl w:val="0"/>
          <w:numId w:val="4"/>
        </w:numPr>
        <w:spacing w:after="120" w:line="240" w:lineRule="exact"/>
        <w:ind w:left="360" w:right="-54"/>
        <w:contextualSpacing/>
        <w:jc w:val="both"/>
        <w:rPr>
          <w:rFonts w:asciiTheme="minorHAnsi" w:hAnsiTheme="minorHAnsi" w:cstheme="minorHAnsi"/>
          <w:szCs w:val="22"/>
        </w:rPr>
      </w:pPr>
      <w:r w:rsidRPr="00C37200">
        <w:rPr>
          <w:rFonts w:asciiTheme="minorHAnsi" w:hAnsiTheme="minorHAnsi" w:cstheme="minorHAnsi"/>
          <w:szCs w:val="22"/>
        </w:rPr>
        <w:t xml:space="preserve">Respond to requests for information about children in the setting’s care from the Education Navigator at the MASH </w:t>
      </w:r>
      <w:r w:rsidRPr="00C37200">
        <w:rPr>
          <w:rFonts w:asciiTheme="minorHAnsi" w:hAnsiTheme="minorHAnsi" w:cstheme="minorHAnsi"/>
          <w:color w:val="FF0000"/>
          <w:szCs w:val="22"/>
        </w:rPr>
        <w:t>or a Social Worker in an Assessment Team</w:t>
      </w:r>
      <w:r w:rsidRPr="00C37200">
        <w:rPr>
          <w:rFonts w:asciiTheme="minorHAnsi" w:hAnsiTheme="minorHAnsi" w:cstheme="minorHAnsi"/>
          <w:szCs w:val="22"/>
        </w:rPr>
        <w:t xml:space="preserve"> in a timely manner.</w:t>
      </w:r>
    </w:p>
    <w:p w14:paraId="0C06D0C0" w14:textId="77777777" w:rsidR="00390F1E" w:rsidRDefault="00390F1E" w:rsidP="00390F1E">
      <w:pPr>
        <w:spacing w:after="120" w:line="240" w:lineRule="exact"/>
        <w:ind w:right="-54"/>
        <w:contextualSpacing/>
        <w:jc w:val="both"/>
        <w:rPr>
          <w:rFonts w:asciiTheme="minorHAnsi" w:hAnsiTheme="minorHAnsi" w:cstheme="minorHAnsi"/>
          <w:b/>
          <w:bCs/>
          <w:szCs w:val="22"/>
        </w:rPr>
      </w:pPr>
    </w:p>
    <w:p w14:paraId="7C831E5A" w14:textId="77777777" w:rsidR="00390F1E" w:rsidRPr="00B67A39" w:rsidRDefault="00390F1E" w:rsidP="00390F1E">
      <w:pPr>
        <w:spacing w:after="120"/>
        <w:jc w:val="both"/>
        <w:rPr>
          <w:rFonts w:asciiTheme="minorHAnsi" w:hAnsiTheme="minorHAnsi" w:cstheme="minorHAnsi"/>
          <w:b/>
          <w:bCs/>
          <w:szCs w:val="22"/>
        </w:rPr>
      </w:pPr>
      <w:r w:rsidRPr="00B67A39">
        <w:rPr>
          <w:rFonts w:asciiTheme="minorHAnsi" w:hAnsiTheme="minorHAnsi" w:cstheme="minorHAnsi"/>
          <w:b/>
          <w:bCs/>
          <w:szCs w:val="22"/>
        </w:rPr>
        <w:t>Record Keeping</w:t>
      </w:r>
    </w:p>
    <w:p w14:paraId="4D306346" w14:textId="77777777" w:rsidR="00390F1E" w:rsidRPr="0010372C" w:rsidRDefault="00390F1E" w:rsidP="00390F1E">
      <w:pPr>
        <w:spacing w:after="120"/>
        <w:jc w:val="both"/>
        <w:rPr>
          <w:rFonts w:asciiTheme="minorHAnsi" w:hAnsiTheme="minorHAnsi" w:cstheme="minorHAnsi"/>
          <w:szCs w:val="22"/>
        </w:rPr>
      </w:pPr>
      <w:r w:rsidRPr="0010372C">
        <w:rPr>
          <w:rFonts w:asciiTheme="minorHAnsi" w:hAnsiTheme="minorHAnsi" w:cstheme="minorHAnsi"/>
          <w:szCs w:val="22"/>
        </w:rPr>
        <w:lastRenderedPageBreak/>
        <w:t xml:space="preserve">The setting will keep clear, detailed written records of concerns about children’s welfare using the Log of Concern Form. Records will be kept in individual child welfare files. Records will be stored securely and confidentially. </w:t>
      </w:r>
    </w:p>
    <w:p w14:paraId="545D4294" w14:textId="77777777" w:rsidR="00390F1E" w:rsidRPr="0010372C" w:rsidRDefault="00390F1E" w:rsidP="00390F1E">
      <w:pPr>
        <w:spacing w:after="120"/>
        <w:contextualSpacing/>
        <w:jc w:val="both"/>
        <w:rPr>
          <w:rFonts w:asciiTheme="minorHAnsi" w:hAnsiTheme="minorHAnsi" w:cstheme="minorHAnsi"/>
          <w:szCs w:val="22"/>
        </w:rPr>
      </w:pPr>
      <w:r w:rsidRPr="0010372C">
        <w:rPr>
          <w:rFonts w:asciiTheme="minorHAnsi" w:hAnsiTheme="minorHAnsi" w:cstheme="minorHAnsi"/>
          <w:szCs w:val="22"/>
        </w:rPr>
        <w:t>Parents do not have an automatic right to access child welfare records and consideration will be given as to what the consequences of information sharing might be (in line with Information Sharing Guidance, 2018). Unless it would place the child at risk of significant harm, parents will be informed that a Log of Concern Form has been completed, where it will be stored and what will happen to it when the child leaves the setting.</w:t>
      </w:r>
    </w:p>
    <w:p w14:paraId="18D012EA" w14:textId="77777777" w:rsidR="00390F1E" w:rsidRDefault="00390F1E" w:rsidP="00390F1E">
      <w:pPr>
        <w:spacing w:after="120" w:line="240" w:lineRule="exact"/>
        <w:ind w:right="-54"/>
        <w:contextualSpacing/>
        <w:jc w:val="both"/>
        <w:rPr>
          <w:rFonts w:asciiTheme="minorHAnsi" w:hAnsiTheme="minorHAnsi" w:cstheme="minorHAnsi"/>
          <w:b/>
          <w:bCs/>
          <w:szCs w:val="22"/>
        </w:rPr>
      </w:pPr>
    </w:p>
    <w:p w14:paraId="01726B1C" w14:textId="77777777" w:rsidR="00390F1E" w:rsidRPr="00BF2592" w:rsidRDefault="00390F1E" w:rsidP="00390F1E">
      <w:pPr>
        <w:spacing w:after="120" w:line="240" w:lineRule="exact"/>
        <w:ind w:right="-54"/>
        <w:contextualSpacing/>
        <w:jc w:val="both"/>
        <w:rPr>
          <w:rFonts w:asciiTheme="minorHAnsi" w:hAnsiTheme="minorHAnsi" w:cstheme="minorHAnsi"/>
          <w:b/>
          <w:bCs/>
          <w:szCs w:val="22"/>
        </w:rPr>
      </w:pPr>
      <w:r w:rsidRPr="00BF2592">
        <w:rPr>
          <w:rFonts w:asciiTheme="minorHAnsi" w:hAnsiTheme="minorHAnsi" w:cstheme="minorHAnsi"/>
          <w:b/>
          <w:bCs/>
          <w:szCs w:val="22"/>
        </w:rPr>
        <w:t>Safeguarding Policy continued</w:t>
      </w:r>
    </w:p>
    <w:p w14:paraId="1D83CB52" w14:textId="77777777" w:rsidR="00390F1E" w:rsidRPr="0010372C" w:rsidRDefault="00390F1E" w:rsidP="00390F1E">
      <w:pPr>
        <w:spacing w:after="120"/>
        <w:contextualSpacing/>
        <w:jc w:val="both"/>
        <w:rPr>
          <w:rFonts w:asciiTheme="minorHAnsi" w:hAnsiTheme="minorHAnsi" w:cstheme="minorHAnsi"/>
          <w:szCs w:val="22"/>
        </w:rPr>
      </w:pPr>
    </w:p>
    <w:p w14:paraId="641BBA77" w14:textId="77777777" w:rsidR="00390F1E" w:rsidRPr="0010372C" w:rsidRDefault="00390F1E" w:rsidP="00390F1E">
      <w:pPr>
        <w:spacing w:after="120"/>
        <w:contextualSpacing/>
        <w:jc w:val="both"/>
        <w:rPr>
          <w:rFonts w:asciiTheme="minorHAnsi" w:hAnsiTheme="minorHAnsi" w:cstheme="minorHAnsi"/>
          <w:b/>
          <w:szCs w:val="22"/>
        </w:rPr>
      </w:pPr>
      <w:r w:rsidRPr="0010372C">
        <w:rPr>
          <w:rFonts w:asciiTheme="minorHAnsi" w:hAnsiTheme="minorHAnsi" w:cstheme="minorHAnsi"/>
          <w:b/>
          <w:szCs w:val="22"/>
        </w:rPr>
        <w:t>When a child leaves or moves to another setting.</w:t>
      </w:r>
    </w:p>
    <w:p w14:paraId="16CD5CFC" w14:textId="77777777" w:rsidR="00390F1E" w:rsidRDefault="00390F1E" w:rsidP="00390F1E">
      <w:pPr>
        <w:spacing w:after="120"/>
        <w:jc w:val="both"/>
        <w:rPr>
          <w:rFonts w:asciiTheme="minorHAnsi" w:hAnsiTheme="minorHAnsi" w:cstheme="minorHAnsi"/>
          <w:b/>
          <w:szCs w:val="22"/>
        </w:rPr>
      </w:pPr>
    </w:p>
    <w:p w14:paraId="5F74E0FF" w14:textId="77777777" w:rsidR="00390F1E" w:rsidRPr="0010372C" w:rsidRDefault="00390F1E" w:rsidP="00390F1E">
      <w:pPr>
        <w:spacing w:after="120"/>
        <w:jc w:val="both"/>
        <w:rPr>
          <w:rFonts w:asciiTheme="minorHAnsi" w:hAnsiTheme="minorHAnsi" w:cstheme="minorHAnsi"/>
          <w:b/>
          <w:szCs w:val="22"/>
        </w:rPr>
      </w:pPr>
      <w:r w:rsidRPr="0010372C">
        <w:rPr>
          <w:rFonts w:asciiTheme="minorHAnsi" w:hAnsiTheme="minorHAnsi" w:cstheme="minorHAnsi"/>
          <w:b/>
          <w:szCs w:val="22"/>
        </w:rPr>
        <w:t>Their individual child welfare file will be transferred to the receiving school or setting using the following protocol:</w:t>
      </w:r>
    </w:p>
    <w:p w14:paraId="21E89258" w14:textId="77777777" w:rsidR="00390F1E" w:rsidRPr="0010372C"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 xml:space="preserve">The file will be marked 'Confidential, Addressee Only' and sent to the Designated Person, if known, of the receiving setting/school. The file will be delivered by hand if possible; otherwise sent by delivery that can be tracked and signed for. </w:t>
      </w:r>
    </w:p>
    <w:p w14:paraId="72430F89" w14:textId="77777777" w:rsidR="00390F1E" w:rsidRPr="0010372C"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 xml:space="preserve">The setting will contact the receiving setting/school by telephone to make them aware that there is a child welfare file and, once sent, ask them to confirm as soon as possible that they have received the file. The setting will keep a record that the file has been received </w:t>
      </w:r>
      <w:proofErr w:type="gramStart"/>
      <w:r w:rsidRPr="0010372C">
        <w:rPr>
          <w:rFonts w:asciiTheme="minorHAnsi" w:hAnsiTheme="minorHAnsi" w:cstheme="minorHAnsi"/>
          <w:szCs w:val="22"/>
        </w:rPr>
        <w:t>in order to</w:t>
      </w:r>
      <w:proofErr w:type="gramEnd"/>
      <w:r w:rsidRPr="0010372C">
        <w:rPr>
          <w:rFonts w:asciiTheme="minorHAnsi" w:hAnsiTheme="minorHAnsi" w:cstheme="minorHAnsi"/>
          <w:szCs w:val="22"/>
        </w:rPr>
        <w:t xml:space="preserve"> be able to identify its location.</w:t>
      </w:r>
    </w:p>
    <w:p w14:paraId="11B7E53F" w14:textId="77777777" w:rsidR="00390F1E" w:rsidRPr="0010372C" w:rsidRDefault="00390F1E" w:rsidP="00390F1E">
      <w:pPr>
        <w:numPr>
          <w:ilvl w:val="0"/>
          <w:numId w:val="3"/>
        </w:numPr>
        <w:tabs>
          <w:tab w:val="num" w:pos="284"/>
        </w:tabs>
        <w:spacing w:after="120" w:line="240" w:lineRule="exact"/>
        <w:ind w:left="284" w:hanging="284"/>
        <w:jc w:val="both"/>
        <w:rPr>
          <w:rFonts w:asciiTheme="minorHAnsi" w:hAnsiTheme="minorHAnsi" w:cstheme="minorHAnsi"/>
          <w:szCs w:val="22"/>
        </w:rPr>
      </w:pPr>
      <w:r w:rsidRPr="0010372C">
        <w:rPr>
          <w:rFonts w:asciiTheme="minorHAnsi" w:hAnsiTheme="minorHAnsi" w:cstheme="minorHAnsi"/>
          <w:szCs w:val="22"/>
        </w:rPr>
        <w:t xml:space="preserve">Parents will be made aware that child welfare records will be </w:t>
      </w:r>
      <w:proofErr w:type="gramStart"/>
      <w:r w:rsidRPr="0010372C">
        <w:rPr>
          <w:rFonts w:asciiTheme="minorHAnsi" w:hAnsiTheme="minorHAnsi" w:cstheme="minorHAnsi"/>
          <w:szCs w:val="22"/>
        </w:rPr>
        <w:t>transferred, unless</w:t>
      </w:r>
      <w:proofErr w:type="gramEnd"/>
      <w:r w:rsidRPr="0010372C">
        <w:rPr>
          <w:rFonts w:asciiTheme="minorHAnsi" w:hAnsiTheme="minorHAnsi" w:cstheme="minorHAnsi"/>
          <w:szCs w:val="22"/>
        </w:rPr>
        <w:t xml:space="preserve"> this would place the child at risk of acute harm.</w:t>
      </w:r>
    </w:p>
    <w:p w14:paraId="56E259B5" w14:textId="77777777" w:rsidR="00390F1E" w:rsidRPr="0010372C" w:rsidRDefault="00390F1E" w:rsidP="00390F1E">
      <w:pPr>
        <w:numPr>
          <w:ilvl w:val="0"/>
          <w:numId w:val="3"/>
        </w:numPr>
        <w:tabs>
          <w:tab w:val="num" w:pos="284"/>
        </w:tabs>
        <w:spacing w:after="120" w:line="240" w:lineRule="exact"/>
        <w:ind w:left="284" w:hanging="284"/>
        <w:jc w:val="both"/>
        <w:rPr>
          <w:rFonts w:asciiTheme="minorHAnsi" w:hAnsiTheme="minorHAnsi" w:cstheme="minorHAnsi"/>
          <w:szCs w:val="22"/>
        </w:rPr>
      </w:pPr>
      <w:r w:rsidRPr="0010372C">
        <w:rPr>
          <w:rFonts w:asciiTheme="minorHAnsi" w:hAnsiTheme="minorHAnsi" w:cstheme="minorHAnsi"/>
          <w:szCs w:val="22"/>
        </w:rPr>
        <w:t xml:space="preserve">The setting will not keep a copy of transferred records, unless there are younger siblings </w:t>
      </w:r>
      <w:r w:rsidRPr="0010372C">
        <w:rPr>
          <w:rFonts w:asciiTheme="minorHAnsi" w:hAnsiTheme="minorHAnsi" w:cstheme="minorHAnsi"/>
          <w:color w:val="FF0000"/>
          <w:szCs w:val="22"/>
        </w:rPr>
        <w:t>for whom</w:t>
      </w:r>
      <w:r w:rsidRPr="0010372C">
        <w:rPr>
          <w:rFonts w:asciiTheme="minorHAnsi" w:hAnsiTheme="minorHAnsi" w:cstheme="minorHAnsi"/>
          <w:szCs w:val="22"/>
        </w:rPr>
        <w:t xml:space="preserve"> there are similar concerns </w:t>
      </w:r>
      <w:proofErr w:type="gramStart"/>
      <w:r w:rsidRPr="0010372C">
        <w:rPr>
          <w:rFonts w:asciiTheme="minorHAnsi" w:hAnsiTheme="minorHAnsi" w:cstheme="minorHAnsi"/>
          <w:szCs w:val="22"/>
        </w:rPr>
        <w:t>about, but</w:t>
      </w:r>
      <w:proofErr w:type="gramEnd"/>
      <w:r w:rsidRPr="0010372C">
        <w:rPr>
          <w:rFonts w:asciiTheme="minorHAnsi" w:hAnsiTheme="minorHAnsi" w:cstheme="minorHAnsi"/>
          <w:szCs w:val="22"/>
        </w:rPr>
        <w:t xml:space="preserve"> will keep a record of the current file location and date the file was transferred.</w:t>
      </w:r>
    </w:p>
    <w:p w14:paraId="44985AF5" w14:textId="77777777" w:rsidR="00390F1E" w:rsidRPr="0010372C" w:rsidRDefault="00390F1E" w:rsidP="00390F1E">
      <w:pPr>
        <w:numPr>
          <w:ilvl w:val="0"/>
          <w:numId w:val="3"/>
        </w:numPr>
        <w:tabs>
          <w:tab w:val="num" w:pos="284"/>
        </w:tabs>
        <w:spacing w:after="120" w:line="240" w:lineRule="exact"/>
        <w:ind w:left="284" w:right="-22" w:hanging="284"/>
        <w:jc w:val="both"/>
        <w:rPr>
          <w:rFonts w:asciiTheme="minorHAnsi" w:hAnsiTheme="minorHAnsi" w:cstheme="minorHAnsi"/>
          <w:szCs w:val="22"/>
        </w:rPr>
      </w:pPr>
      <w:r w:rsidRPr="0010372C">
        <w:rPr>
          <w:rFonts w:asciiTheme="minorHAnsi" w:hAnsiTheme="minorHAnsi" w:cstheme="minorHAnsi"/>
          <w:szCs w:val="22"/>
        </w:rPr>
        <w:t>If individual child welfare files cannot be transferred for any reason, the setting will archive them for 25 years from the child’s date of birth.</w:t>
      </w:r>
    </w:p>
    <w:p w14:paraId="23E6398E" w14:textId="77777777" w:rsidR="00390F1E" w:rsidRPr="0010372C" w:rsidRDefault="00390F1E" w:rsidP="00390F1E">
      <w:pPr>
        <w:numPr>
          <w:ilvl w:val="0"/>
          <w:numId w:val="3"/>
        </w:numPr>
        <w:tabs>
          <w:tab w:val="num" w:pos="284"/>
        </w:tabs>
        <w:spacing w:line="240" w:lineRule="exact"/>
        <w:ind w:left="284" w:right="-54" w:hanging="284"/>
        <w:jc w:val="both"/>
        <w:rPr>
          <w:rFonts w:asciiTheme="minorHAnsi" w:hAnsiTheme="minorHAnsi" w:cstheme="minorHAnsi"/>
          <w:szCs w:val="22"/>
        </w:rPr>
      </w:pPr>
      <w:r w:rsidRPr="0010372C">
        <w:rPr>
          <w:rFonts w:asciiTheme="minorHAnsi" w:hAnsiTheme="minorHAnsi" w:cstheme="minorHAnsi"/>
          <w:szCs w:val="22"/>
        </w:rPr>
        <w:t xml:space="preserve">All actions and decisions will be led by what </w:t>
      </w:r>
      <w:proofErr w:type="gramStart"/>
      <w:r w:rsidRPr="0010372C">
        <w:rPr>
          <w:rFonts w:asciiTheme="minorHAnsi" w:hAnsiTheme="minorHAnsi" w:cstheme="minorHAnsi"/>
          <w:szCs w:val="22"/>
        </w:rPr>
        <w:t>is considered to be</w:t>
      </w:r>
      <w:proofErr w:type="gramEnd"/>
      <w:r w:rsidRPr="0010372C">
        <w:rPr>
          <w:rFonts w:asciiTheme="minorHAnsi" w:hAnsiTheme="minorHAnsi" w:cstheme="minorHAnsi"/>
          <w:szCs w:val="22"/>
        </w:rPr>
        <w:t xml:space="preserve"> in the best interests of the child.</w:t>
      </w:r>
    </w:p>
    <w:p w14:paraId="523ABA2D" w14:textId="77777777" w:rsidR="00390F1E" w:rsidRDefault="00390F1E" w:rsidP="00390F1E">
      <w:pPr>
        <w:contextualSpacing/>
        <w:jc w:val="both"/>
        <w:rPr>
          <w:rFonts w:asciiTheme="minorHAnsi" w:hAnsiTheme="minorHAnsi" w:cstheme="minorHAnsi"/>
          <w:b/>
          <w:szCs w:val="22"/>
        </w:rPr>
      </w:pPr>
    </w:p>
    <w:p w14:paraId="32053607" w14:textId="77777777" w:rsidR="00390F1E" w:rsidRDefault="00390F1E" w:rsidP="00390F1E">
      <w:pPr>
        <w:contextualSpacing/>
        <w:jc w:val="both"/>
        <w:rPr>
          <w:rFonts w:asciiTheme="minorHAnsi" w:hAnsiTheme="minorHAnsi" w:cstheme="minorHAnsi"/>
          <w:b/>
          <w:szCs w:val="22"/>
        </w:rPr>
      </w:pPr>
    </w:p>
    <w:p w14:paraId="0CF670AE" w14:textId="77777777" w:rsidR="00390F1E" w:rsidRPr="0010372C" w:rsidRDefault="00390F1E" w:rsidP="00390F1E">
      <w:pPr>
        <w:contextualSpacing/>
        <w:jc w:val="both"/>
        <w:rPr>
          <w:rFonts w:asciiTheme="minorHAnsi" w:hAnsiTheme="minorHAnsi" w:cstheme="minorHAnsi"/>
          <w:b/>
          <w:szCs w:val="22"/>
        </w:rPr>
      </w:pPr>
      <w:r w:rsidRPr="0010372C">
        <w:rPr>
          <w:rFonts w:asciiTheme="minorHAnsi" w:hAnsiTheme="minorHAnsi" w:cstheme="minorHAnsi"/>
          <w:b/>
          <w:szCs w:val="22"/>
        </w:rPr>
        <w:t>Confidentiality and information sharing</w:t>
      </w:r>
    </w:p>
    <w:p w14:paraId="654D7749" w14:textId="77777777" w:rsidR="00390F1E" w:rsidRPr="0010372C" w:rsidRDefault="00390F1E" w:rsidP="00390F1E">
      <w:pPr>
        <w:contextualSpacing/>
        <w:jc w:val="both"/>
        <w:rPr>
          <w:rFonts w:asciiTheme="minorHAnsi" w:hAnsiTheme="minorHAnsi" w:cstheme="minorHAnsi"/>
          <w:b/>
          <w:szCs w:val="22"/>
        </w:rPr>
      </w:pPr>
      <w:r w:rsidRPr="0010372C">
        <w:rPr>
          <w:rFonts w:asciiTheme="minorHAnsi" w:hAnsiTheme="minorHAnsi" w:cstheme="minorHAnsi"/>
          <w:szCs w:val="22"/>
        </w:rPr>
        <w:t xml:space="preserve">Information sharing is essential for effective safeguarding and promoting the welfare of children and young people. </w:t>
      </w:r>
      <w:r w:rsidRPr="0010372C">
        <w:rPr>
          <w:rFonts w:asciiTheme="minorHAnsi" w:hAnsiTheme="minorHAnsi" w:cstheme="minorHAnsi"/>
          <w:szCs w:val="22"/>
          <w:lang w:val="en-US"/>
        </w:rPr>
        <w:t xml:space="preserve">The DP will read and follow the </w:t>
      </w:r>
      <w:r w:rsidRPr="0010372C">
        <w:rPr>
          <w:rFonts w:asciiTheme="minorHAnsi" w:hAnsiTheme="minorHAnsi" w:cstheme="minorHAnsi"/>
          <w:szCs w:val="22"/>
        </w:rPr>
        <w:t xml:space="preserve">the Department for Education (DfE) Guidance </w:t>
      </w:r>
      <w:r w:rsidRPr="0010372C">
        <w:rPr>
          <w:rFonts w:asciiTheme="minorHAnsi" w:hAnsiTheme="minorHAnsi" w:cstheme="minorHAnsi"/>
          <w:b/>
          <w:szCs w:val="22"/>
        </w:rPr>
        <w:t>‘</w:t>
      </w:r>
      <w:r w:rsidRPr="0010372C">
        <w:rPr>
          <w:rFonts w:asciiTheme="minorHAnsi" w:hAnsiTheme="minorHAnsi" w:cstheme="minorHAnsi"/>
          <w:bCs/>
          <w:szCs w:val="22"/>
        </w:rPr>
        <w:t xml:space="preserve">Information sharing </w:t>
      </w:r>
      <w:r w:rsidRPr="0010372C">
        <w:rPr>
          <w:rFonts w:asciiTheme="minorHAnsi" w:hAnsiTheme="minorHAnsi" w:cstheme="minorHAnsi"/>
          <w:szCs w:val="22"/>
        </w:rPr>
        <w:t xml:space="preserve">- </w:t>
      </w:r>
      <w:r w:rsidRPr="0010372C">
        <w:rPr>
          <w:rFonts w:asciiTheme="minorHAnsi" w:hAnsiTheme="minorHAnsi" w:cstheme="minorHAnsi"/>
          <w:bCs/>
          <w:szCs w:val="22"/>
        </w:rPr>
        <w:t>Advice for practitioners providing safeguarding services to children, young people, parents and carers’ - July 2018</w:t>
      </w:r>
    </w:p>
    <w:p w14:paraId="67E60E93" w14:textId="77777777" w:rsidR="00390F1E" w:rsidRPr="0010372C" w:rsidRDefault="00390F1E" w:rsidP="00390F1E">
      <w:pPr>
        <w:autoSpaceDE w:val="0"/>
        <w:autoSpaceDN w:val="0"/>
        <w:adjustRightInd w:val="0"/>
        <w:jc w:val="both"/>
        <w:rPr>
          <w:rFonts w:asciiTheme="minorHAnsi" w:hAnsiTheme="minorHAnsi" w:cstheme="minorHAnsi"/>
          <w:bCs/>
          <w:szCs w:val="22"/>
        </w:rPr>
      </w:pPr>
    </w:p>
    <w:p w14:paraId="7FC9FC2F" w14:textId="77777777" w:rsidR="00390F1E" w:rsidRPr="0010372C" w:rsidRDefault="00390F1E" w:rsidP="00390F1E">
      <w:pPr>
        <w:autoSpaceDE w:val="0"/>
        <w:autoSpaceDN w:val="0"/>
        <w:adjustRightInd w:val="0"/>
        <w:jc w:val="both"/>
        <w:rPr>
          <w:rFonts w:asciiTheme="minorHAnsi" w:hAnsiTheme="minorHAnsi" w:cstheme="minorHAnsi"/>
          <w:szCs w:val="22"/>
        </w:rPr>
      </w:pPr>
      <w:r w:rsidRPr="0010372C">
        <w:rPr>
          <w:rFonts w:asciiTheme="minorHAnsi" w:hAnsiTheme="minorHAnsi" w:cstheme="minorHAnsi"/>
          <w:szCs w:val="22"/>
        </w:rPr>
        <w:t xml:space="preserve">Fears about sharing information will not be allowed to stand in the way of the need to safeguard and promote the welfare of children at risk of abuse or neglect. </w:t>
      </w:r>
      <w:r w:rsidRPr="0010372C">
        <w:rPr>
          <w:rFonts w:asciiTheme="minorHAnsi" w:hAnsiTheme="minorHAnsi" w:cstheme="minorHAnsi"/>
          <w:bCs/>
          <w:szCs w:val="22"/>
        </w:rPr>
        <w:t xml:space="preserve">The General Data Protection Regulation (GDPR) and Data Protection Act 2018 do not prevent, or limit, the sharing of information for the purposes of keeping children and young people safe: </w:t>
      </w:r>
    </w:p>
    <w:p w14:paraId="02DC8EAA" w14:textId="77777777" w:rsidR="00390F1E" w:rsidRPr="0010372C" w:rsidRDefault="00390F1E" w:rsidP="00390F1E">
      <w:pPr>
        <w:autoSpaceDE w:val="0"/>
        <w:autoSpaceDN w:val="0"/>
        <w:adjustRightInd w:val="0"/>
        <w:jc w:val="both"/>
        <w:rPr>
          <w:rFonts w:asciiTheme="minorHAnsi" w:hAnsiTheme="minorHAnsi" w:cstheme="minorHAnsi"/>
          <w:szCs w:val="22"/>
        </w:rPr>
      </w:pPr>
    </w:p>
    <w:p w14:paraId="6259BF56" w14:textId="77777777" w:rsidR="00390F1E" w:rsidRPr="0010372C" w:rsidRDefault="00390F1E" w:rsidP="00390F1E">
      <w:pPr>
        <w:autoSpaceDE w:val="0"/>
        <w:autoSpaceDN w:val="0"/>
        <w:adjustRightInd w:val="0"/>
        <w:ind w:left="284" w:hanging="284"/>
        <w:jc w:val="both"/>
        <w:rPr>
          <w:rFonts w:asciiTheme="minorHAnsi" w:hAnsiTheme="minorHAnsi" w:cstheme="minorHAnsi"/>
          <w:szCs w:val="22"/>
        </w:rPr>
      </w:pPr>
      <w:r w:rsidRPr="0010372C">
        <w:rPr>
          <w:rFonts w:asciiTheme="minorHAnsi" w:hAnsiTheme="minorHAnsi" w:cstheme="minorHAnsi"/>
          <w:szCs w:val="22"/>
        </w:rPr>
        <w:t xml:space="preserve">•  ‘information </w:t>
      </w:r>
      <w:r w:rsidRPr="0010372C">
        <w:rPr>
          <w:rFonts w:asciiTheme="minorHAnsi" w:hAnsiTheme="minorHAnsi" w:cstheme="minorHAnsi"/>
          <w:bCs/>
          <w:szCs w:val="22"/>
        </w:rPr>
        <w:t>will be shared legally without consent</w:t>
      </w:r>
      <w:r w:rsidRPr="0010372C">
        <w:rPr>
          <w:rFonts w:asciiTheme="minorHAnsi" w:hAnsiTheme="minorHAnsi" w:cstheme="minorHAnsi"/>
          <w:szCs w:val="22"/>
        </w:rPr>
        <w:t>, if the DP or a member of staff is unable to or cannot be reasonably expected to gain consent from the individual, or if to gain consent could place a child at risk.’</w:t>
      </w:r>
    </w:p>
    <w:p w14:paraId="280E2D33" w14:textId="77777777" w:rsidR="00390F1E" w:rsidRPr="0010372C" w:rsidRDefault="00390F1E" w:rsidP="00390F1E">
      <w:pPr>
        <w:autoSpaceDE w:val="0"/>
        <w:autoSpaceDN w:val="0"/>
        <w:adjustRightInd w:val="0"/>
        <w:jc w:val="both"/>
        <w:rPr>
          <w:rFonts w:asciiTheme="minorHAnsi" w:hAnsiTheme="minorHAnsi" w:cstheme="minorHAnsi"/>
          <w:szCs w:val="22"/>
        </w:rPr>
      </w:pPr>
    </w:p>
    <w:p w14:paraId="42E8B7AC" w14:textId="77777777" w:rsidR="00390F1E" w:rsidRDefault="00390F1E" w:rsidP="00390F1E">
      <w:pPr>
        <w:autoSpaceDE w:val="0"/>
        <w:autoSpaceDN w:val="0"/>
        <w:adjustRightInd w:val="0"/>
        <w:ind w:left="284" w:hanging="284"/>
        <w:jc w:val="both"/>
        <w:rPr>
          <w:rFonts w:asciiTheme="minorHAnsi" w:hAnsiTheme="minorHAnsi" w:cstheme="minorHAnsi"/>
          <w:szCs w:val="22"/>
        </w:rPr>
      </w:pPr>
      <w:r w:rsidRPr="0010372C">
        <w:rPr>
          <w:rFonts w:asciiTheme="minorHAnsi" w:hAnsiTheme="minorHAnsi" w:cstheme="minorHAnsi"/>
          <w:szCs w:val="22"/>
        </w:rPr>
        <w:lastRenderedPageBreak/>
        <w:t>•  ‘relevant personal information will be shared lawfully if it is to keep a child or individual at risk safe from neglect or physical, emotional or mental harm, or if it is protecting their physical, mental, or emotional well-being.’</w:t>
      </w:r>
    </w:p>
    <w:p w14:paraId="74DB1986" w14:textId="77777777" w:rsidR="00390F1E" w:rsidRPr="0010372C" w:rsidRDefault="00390F1E" w:rsidP="00390F1E">
      <w:pPr>
        <w:autoSpaceDE w:val="0"/>
        <w:autoSpaceDN w:val="0"/>
        <w:adjustRightInd w:val="0"/>
        <w:contextualSpacing/>
        <w:rPr>
          <w:rFonts w:asciiTheme="minorHAnsi" w:hAnsiTheme="minorHAnsi" w:cstheme="minorHAnsi"/>
          <w:szCs w:val="22"/>
        </w:rPr>
      </w:pPr>
      <w:r w:rsidRPr="0010372C">
        <w:rPr>
          <w:rFonts w:asciiTheme="minorHAnsi" w:hAnsiTheme="minorHAnsi" w:cstheme="minorHAnsi"/>
          <w:szCs w:val="22"/>
        </w:rPr>
        <w:t xml:space="preserve"> </w:t>
      </w:r>
    </w:p>
    <w:p w14:paraId="146F13EE" w14:textId="77777777" w:rsidR="00390F1E" w:rsidRDefault="00390F1E" w:rsidP="00390F1E">
      <w:pPr>
        <w:spacing w:after="240"/>
        <w:ind w:right="-23"/>
        <w:contextualSpacing/>
        <w:rPr>
          <w:rFonts w:asciiTheme="minorHAnsi" w:hAnsiTheme="minorHAnsi" w:cstheme="minorHAnsi"/>
          <w:b/>
          <w:szCs w:val="22"/>
        </w:rPr>
      </w:pPr>
    </w:p>
    <w:p w14:paraId="045C5AD2" w14:textId="77777777" w:rsidR="00390F1E" w:rsidRPr="0010372C" w:rsidRDefault="00390F1E" w:rsidP="00390F1E">
      <w:pPr>
        <w:spacing w:after="240"/>
        <w:ind w:right="-23"/>
        <w:contextualSpacing/>
        <w:rPr>
          <w:rFonts w:asciiTheme="minorHAnsi" w:hAnsiTheme="minorHAnsi" w:cstheme="minorHAnsi"/>
          <w:b/>
          <w:szCs w:val="22"/>
        </w:rPr>
      </w:pPr>
      <w:r w:rsidRPr="0010372C">
        <w:rPr>
          <w:rFonts w:asciiTheme="minorHAnsi" w:hAnsiTheme="minorHAnsi" w:cstheme="minorHAnsi"/>
          <w:b/>
          <w:szCs w:val="22"/>
        </w:rPr>
        <w:t>What information will be shared?</w:t>
      </w:r>
    </w:p>
    <w:p w14:paraId="6614D718" w14:textId="77777777" w:rsidR="00390F1E" w:rsidRPr="0010372C" w:rsidRDefault="00390F1E" w:rsidP="00390F1E">
      <w:pPr>
        <w:spacing w:after="240"/>
        <w:ind w:right="-23"/>
        <w:contextualSpacing/>
        <w:jc w:val="both"/>
        <w:rPr>
          <w:rFonts w:asciiTheme="minorHAnsi" w:hAnsiTheme="minorHAnsi" w:cstheme="minorHAnsi"/>
          <w:szCs w:val="22"/>
        </w:rPr>
      </w:pPr>
      <w:r w:rsidRPr="0010372C">
        <w:rPr>
          <w:rFonts w:asciiTheme="minorHAnsi" w:hAnsiTheme="minorHAnsi" w:cstheme="minorHAnsi"/>
          <w:szCs w:val="22"/>
        </w:rPr>
        <w:t xml:space="preserve">When taking decisions about what information to share, the DP will consider how much information they need to release and the impact of disclosing information on the information subject and any third parties. Information should be proportionate to the need and level of risk. </w:t>
      </w:r>
    </w:p>
    <w:p w14:paraId="488CA563" w14:textId="77777777" w:rsidR="00390F1E" w:rsidRPr="0010372C" w:rsidRDefault="00390F1E" w:rsidP="00390F1E">
      <w:pPr>
        <w:ind w:right="-22"/>
        <w:jc w:val="both"/>
        <w:rPr>
          <w:rFonts w:asciiTheme="minorHAnsi" w:hAnsiTheme="minorHAnsi" w:cstheme="minorHAnsi"/>
          <w:szCs w:val="22"/>
        </w:rPr>
      </w:pPr>
    </w:p>
    <w:p w14:paraId="56B18F7F" w14:textId="77777777" w:rsidR="00390F1E" w:rsidRDefault="00390F1E" w:rsidP="00390F1E">
      <w:pPr>
        <w:ind w:right="-22"/>
        <w:jc w:val="both"/>
        <w:rPr>
          <w:rFonts w:asciiTheme="minorHAnsi" w:hAnsiTheme="minorHAnsi" w:cstheme="minorHAnsi"/>
          <w:szCs w:val="22"/>
        </w:rPr>
      </w:pPr>
      <w:r w:rsidRPr="0010372C">
        <w:rPr>
          <w:rFonts w:asciiTheme="minorHAnsi" w:hAnsiTheme="minorHAnsi" w:cstheme="minorHAnsi"/>
          <w:szCs w:val="22"/>
        </w:rPr>
        <w:t xml:space="preserve">Only information that is relevant to the purposes will be shared with those who need it. This allows others to do their job effectively and make informed decisions. </w:t>
      </w:r>
    </w:p>
    <w:p w14:paraId="74DACE61" w14:textId="77777777" w:rsidR="00390F1E" w:rsidRDefault="00390F1E" w:rsidP="00390F1E">
      <w:pPr>
        <w:ind w:right="-22"/>
        <w:jc w:val="both"/>
        <w:rPr>
          <w:rFonts w:asciiTheme="minorHAnsi" w:hAnsiTheme="minorHAnsi" w:cstheme="minorHAnsi"/>
          <w:szCs w:val="22"/>
        </w:rPr>
      </w:pPr>
    </w:p>
    <w:p w14:paraId="092C57E0" w14:textId="77777777" w:rsidR="00390F1E" w:rsidRDefault="00390F1E" w:rsidP="00390F1E">
      <w:pPr>
        <w:ind w:right="-22"/>
        <w:jc w:val="both"/>
        <w:rPr>
          <w:rFonts w:asciiTheme="minorHAnsi" w:hAnsiTheme="minorHAnsi" w:cstheme="minorHAnsi"/>
          <w:szCs w:val="22"/>
        </w:rPr>
      </w:pPr>
    </w:p>
    <w:p w14:paraId="0533F0F0" w14:textId="77777777" w:rsidR="00390F1E" w:rsidRDefault="00390F1E" w:rsidP="00390F1E">
      <w:pPr>
        <w:ind w:right="-22"/>
        <w:jc w:val="both"/>
        <w:rPr>
          <w:rFonts w:asciiTheme="minorHAnsi" w:hAnsiTheme="minorHAnsi" w:cstheme="minorHAnsi"/>
          <w:szCs w:val="22"/>
        </w:rPr>
      </w:pPr>
    </w:p>
    <w:p w14:paraId="34AEE262" w14:textId="77777777" w:rsidR="00390F1E" w:rsidRPr="0010372C" w:rsidRDefault="00390F1E" w:rsidP="00390F1E">
      <w:pPr>
        <w:ind w:right="-22"/>
        <w:jc w:val="both"/>
        <w:rPr>
          <w:rFonts w:asciiTheme="minorHAnsi" w:hAnsiTheme="minorHAnsi" w:cstheme="minorHAnsi"/>
          <w:szCs w:val="22"/>
        </w:rPr>
      </w:pPr>
    </w:p>
    <w:p w14:paraId="342F901C" w14:textId="77777777" w:rsidR="00390F1E" w:rsidRDefault="00390F1E" w:rsidP="00390F1E">
      <w:pPr>
        <w:spacing w:after="240"/>
        <w:ind w:right="-23"/>
        <w:contextualSpacing/>
        <w:rPr>
          <w:rFonts w:asciiTheme="minorHAnsi" w:hAnsiTheme="minorHAnsi" w:cstheme="minorHAnsi"/>
          <w:b/>
          <w:szCs w:val="22"/>
        </w:rPr>
      </w:pPr>
      <w:r>
        <w:rPr>
          <w:rFonts w:asciiTheme="minorHAnsi" w:hAnsiTheme="minorHAnsi" w:cstheme="minorHAnsi"/>
          <w:b/>
          <w:szCs w:val="22"/>
        </w:rPr>
        <w:t>Safeguarding Policy continued</w:t>
      </w:r>
    </w:p>
    <w:p w14:paraId="1FB85917" w14:textId="77777777" w:rsidR="00390F1E" w:rsidRDefault="00390F1E" w:rsidP="00390F1E">
      <w:pPr>
        <w:ind w:right="-22"/>
        <w:jc w:val="both"/>
        <w:rPr>
          <w:rFonts w:asciiTheme="minorHAnsi" w:hAnsiTheme="minorHAnsi" w:cstheme="minorHAnsi"/>
          <w:szCs w:val="22"/>
        </w:rPr>
      </w:pPr>
    </w:p>
    <w:p w14:paraId="7E3E95CD" w14:textId="77777777" w:rsidR="00390F1E" w:rsidRPr="0010372C" w:rsidRDefault="00390F1E" w:rsidP="00390F1E">
      <w:pPr>
        <w:ind w:right="-22"/>
        <w:jc w:val="both"/>
        <w:rPr>
          <w:rFonts w:asciiTheme="minorHAnsi" w:hAnsiTheme="minorHAnsi" w:cstheme="minorHAnsi"/>
          <w:szCs w:val="22"/>
        </w:rPr>
      </w:pPr>
    </w:p>
    <w:p w14:paraId="4205E07E" w14:textId="77777777" w:rsidR="00390F1E" w:rsidRPr="0010372C" w:rsidRDefault="00390F1E" w:rsidP="00390F1E">
      <w:pPr>
        <w:autoSpaceDE w:val="0"/>
        <w:autoSpaceDN w:val="0"/>
        <w:adjustRightInd w:val="0"/>
        <w:jc w:val="both"/>
        <w:rPr>
          <w:rFonts w:asciiTheme="minorHAnsi" w:hAnsiTheme="minorHAnsi" w:cstheme="minorHAnsi"/>
          <w:szCs w:val="22"/>
          <w:lang w:val="en-US"/>
        </w:rPr>
      </w:pPr>
      <w:r w:rsidRPr="0010372C">
        <w:rPr>
          <w:rFonts w:asciiTheme="minorHAnsi" w:hAnsiTheme="minorHAnsi" w:cstheme="minorHAnsi"/>
          <w:szCs w:val="22"/>
          <w:lang w:val="en-US"/>
        </w:rPr>
        <w:t xml:space="preserve">Information sharing decisions must be recorded, </w:t>
      </w:r>
      <w:proofErr w:type="gramStart"/>
      <w:r w:rsidRPr="0010372C">
        <w:rPr>
          <w:rFonts w:asciiTheme="minorHAnsi" w:hAnsiTheme="minorHAnsi" w:cstheme="minorHAnsi"/>
          <w:szCs w:val="22"/>
          <w:lang w:val="en-US"/>
        </w:rPr>
        <w:t>whether or not</w:t>
      </w:r>
      <w:proofErr w:type="gramEnd"/>
      <w:r w:rsidRPr="0010372C">
        <w:rPr>
          <w:rFonts w:asciiTheme="minorHAnsi" w:hAnsiTheme="minorHAnsi" w:cstheme="minorHAnsi"/>
          <w:szCs w:val="22"/>
          <w:lang w:val="en-US"/>
        </w:rPr>
        <w:t xml:space="preserve"> the decision is taken to share. If the decision is to share, reasons should be cited including what information has been shared and with whom. If the decision is not to share, the DP will record the reasons for this decision and discuss them with the person requesting the information.</w:t>
      </w:r>
    </w:p>
    <w:p w14:paraId="768227E6" w14:textId="77777777" w:rsidR="00390F1E" w:rsidRPr="0010372C" w:rsidRDefault="00390F1E" w:rsidP="00390F1E">
      <w:pPr>
        <w:autoSpaceDE w:val="0"/>
        <w:autoSpaceDN w:val="0"/>
        <w:adjustRightInd w:val="0"/>
        <w:jc w:val="both"/>
        <w:rPr>
          <w:rFonts w:asciiTheme="minorHAnsi" w:hAnsiTheme="minorHAnsi" w:cstheme="minorHAnsi"/>
          <w:szCs w:val="22"/>
        </w:rPr>
      </w:pPr>
    </w:p>
    <w:p w14:paraId="7A41927F" w14:textId="77777777" w:rsidR="00390F1E" w:rsidRPr="0010372C" w:rsidRDefault="00390F1E" w:rsidP="00390F1E">
      <w:pPr>
        <w:contextualSpacing/>
        <w:jc w:val="both"/>
        <w:rPr>
          <w:rFonts w:asciiTheme="minorHAnsi" w:hAnsiTheme="minorHAnsi" w:cstheme="minorHAnsi"/>
          <w:szCs w:val="22"/>
        </w:rPr>
      </w:pPr>
      <w:r w:rsidRPr="0010372C">
        <w:rPr>
          <w:rFonts w:asciiTheme="minorHAnsi" w:hAnsiTheme="minorHAnsi" w:cstheme="minorHAnsi"/>
          <w:szCs w:val="22"/>
        </w:rPr>
        <w:t xml:space="preserve">If a child discloses information that may indicate that they are at risk of abuse or neglect, the staff member will be clear that they cannot promise to keep the information a secret. The staff member will be honest to the child and explain that it will be necessary to tell someone else </w:t>
      </w:r>
      <w:proofErr w:type="gramStart"/>
      <w:r w:rsidRPr="0010372C">
        <w:rPr>
          <w:rFonts w:asciiTheme="minorHAnsi" w:hAnsiTheme="minorHAnsi" w:cstheme="minorHAnsi"/>
          <w:szCs w:val="22"/>
        </w:rPr>
        <w:t>in order to</w:t>
      </w:r>
      <w:proofErr w:type="gramEnd"/>
      <w:r w:rsidRPr="0010372C">
        <w:rPr>
          <w:rFonts w:asciiTheme="minorHAnsi" w:hAnsiTheme="minorHAnsi" w:cstheme="minorHAnsi"/>
          <w:szCs w:val="22"/>
        </w:rPr>
        <w:t xml:space="preserve"> help them and to keep them safe.</w:t>
      </w:r>
    </w:p>
    <w:p w14:paraId="409DFA5D" w14:textId="77777777" w:rsidR="00390F1E" w:rsidRPr="0010372C" w:rsidRDefault="00390F1E" w:rsidP="00390F1E">
      <w:pPr>
        <w:contextualSpacing/>
        <w:jc w:val="both"/>
        <w:rPr>
          <w:rFonts w:asciiTheme="minorHAnsi" w:hAnsiTheme="minorHAnsi" w:cstheme="minorHAnsi"/>
          <w:szCs w:val="22"/>
        </w:rPr>
      </w:pPr>
    </w:p>
    <w:p w14:paraId="079A8EBE" w14:textId="77777777" w:rsidR="00390F1E" w:rsidRPr="0010372C" w:rsidRDefault="00390F1E" w:rsidP="00390F1E">
      <w:pPr>
        <w:spacing w:after="120"/>
        <w:contextualSpacing/>
        <w:jc w:val="both"/>
        <w:rPr>
          <w:rFonts w:asciiTheme="minorHAnsi" w:hAnsiTheme="minorHAnsi" w:cstheme="minorHAnsi"/>
          <w:b/>
          <w:szCs w:val="22"/>
        </w:rPr>
      </w:pPr>
      <w:r w:rsidRPr="0010372C">
        <w:rPr>
          <w:rFonts w:asciiTheme="minorHAnsi" w:hAnsiTheme="minorHAnsi" w:cstheme="minorHAnsi"/>
          <w:b/>
          <w:szCs w:val="22"/>
        </w:rPr>
        <w:t>Communication with Parents</w:t>
      </w:r>
    </w:p>
    <w:p w14:paraId="4F62B10A" w14:textId="77777777" w:rsidR="00390F1E" w:rsidRDefault="00390F1E" w:rsidP="00390F1E">
      <w:pPr>
        <w:jc w:val="both"/>
        <w:rPr>
          <w:rFonts w:asciiTheme="minorHAnsi" w:hAnsiTheme="minorHAnsi" w:cstheme="minorHAnsi"/>
          <w:szCs w:val="22"/>
        </w:rPr>
      </w:pPr>
    </w:p>
    <w:p w14:paraId="182EB84F" w14:textId="77777777" w:rsidR="00390F1E" w:rsidRPr="0010372C" w:rsidRDefault="00390F1E" w:rsidP="00390F1E">
      <w:pPr>
        <w:jc w:val="both"/>
        <w:rPr>
          <w:rFonts w:asciiTheme="minorHAnsi" w:hAnsiTheme="minorHAnsi" w:cstheme="minorHAnsi"/>
          <w:b/>
          <w:szCs w:val="22"/>
        </w:rPr>
      </w:pPr>
      <w:r w:rsidRPr="0010372C">
        <w:rPr>
          <w:rFonts w:asciiTheme="minorHAnsi" w:hAnsiTheme="minorHAnsi" w:cstheme="minorHAnsi"/>
          <w:szCs w:val="22"/>
        </w:rPr>
        <w:t>The setting will:</w:t>
      </w:r>
    </w:p>
    <w:p w14:paraId="536162D9" w14:textId="77777777" w:rsidR="00390F1E" w:rsidRPr="0010372C" w:rsidRDefault="00390F1E" w:rsidP="00390F1E">
      <w:pPr>
        <w:numPr>
          <w:ilvl w:val="0"/>
          <w:numId w:val="3"/>
        </w:numPr>
        <w:tabs>
          <w:tab w:val="num" w:pos="284"/>
        </w:tabs>
        <w:ind w:left="284" w:hanging="284"/>
        <w:jc w:val="both"/>
        <w:rPr>
          <w:rFonts w:asciiTheme="minorHAnsi" w:hAnsiTheme="minorHAnsi" w:cstheme="minorHAnsi"/>
          <w:strike/>
          <w:szCs w:val="22"/>
        </w:rPr>
      </w:pPr>
      <w:r w:rsidRPr="0010372C">
        <w:rPr>
          <w:rFonts w:asciiTheme="minorHAnsi" w:hAnsiTheme="minorHAnsi" w:cstheme="minorHAnsi"/>
          <w:szCs w:val="22"/>
        </w:rPr>
        <w:t xml:space="preserve">Undertake appropriate discussion with parents prior to involvement of another </w:t>
      </w:r>
      <w:proofErr w:type="gramStart"/>
      <w:r w:rsidRPr="0010372C">
        <w:rPr>
          <w:rFonts w:asciiTheme="minorHAnsi" w:hAnsiTheme="minorHAnsi" w:cstheme="minorHAnsi"/>
          <w:szCs w:val="22"/>
        </w:rPr>
        <w:t>agency, unless</w:t>
      </w:r>
      <w:proofErr w:type="gramEnd"/>
      <w:r w:rsidRPr="0010372C">
        <w:rPr>
          <w:rFonts w:asciiTheme="minorHAnsi" w:hAnsiTheme="minorHAnsi" w:cstheme="minorHAnsi"/>
          <w:szCs w:val="22"/>
        </w:rPr>
        <w:t xml:space="preserve"> the circumstances may put the child at further risk of harm.</w:t>
      </w:r>
    </w:p>
    <w:p w14:paraId="5A1A08DB" w14:textId="77777777" w:rsidR="00390F1E" w:rsidRPr="0010372C"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 xml:space="preserve">Ensure that all parents/carers </w:t>
      </w:r>
      <w:proofErr w:type="gramStart"/>
      <w:r w:rsidRPr="0010372C">
        <w:rPr>
          <w:rFonts w:asciiTheme="minorHAnsi" w:hAnsiTheme="minorHAnsi" w:cstheme="minorHAnsi"/>
          <w:szCs w:val="22"/>
        </w:rPr>
        <w:t>have an understanding of</w:t>
      </w:r>
      <w:proofErr w:type="gramEnd"/>
      <w:r w:rsidRPr="0010372C">
        <w:rPr>
          <w:rFonts w:asciiTheme="minorHAnsi" w:hAnsiTheme="minorHAnsi" w:cstheme="minorHAnsi"/>
          <w:szCs w:val="22"/>
        </w:rPr>
        <w:t xml:space="preserve"> the responsibility placed on the setting and staff for safeguarding and child protection by ensuring that they receive a copy of this policy when registering their child at the setting.</w:t>
      </w:r>
    </w:p>
    <w:p w14:paraId="33D29439" w14:textId="77777777" w:rsidR="00390F1E" w:rsidRPr="0010372C" w:rsidRDefault="00390F1E" w:rsidP="00390F1E">
      <w:pPr>
        <w:numPr>
          <w:ilvl w:val="0"/>
          <w:numId w:val="3"/>
        </w:numPr>
        <w:tabs>
          <w:tab w:val="num" w:pos="284"/>
        </w:tabs>
        <w:spacing w:after="120"/>
        <w:ind w:left="284" w:hanging="284"/>
        <w:contextualSpacing/>
        <w:jc w:val="both"/>
        <w:rPr>
          <w:rFonts w:asciiTheme="minorHAnsi" w:hAnsiTheme="minorHAnsi" w:cstheme="minorHAnsi"/>
          <w:szCs w:val="22"/>
        </w:rPr>
      </w:pPr>
      <w:r w:rsidRPr="0010372C">
        <w:rPr>
          <w:rFonts w:asciiTheme="minorHAnsi" w:hAnsiTheme="minorHAnsi" w:cstheme="minorHAnsi"/>
          <w:szCs w:val="22"/>
        </w:rPr>
        <w:t>Record on the log of concern form what discussions have taken place with parents and if a decision was made not to discuss the matter with parents, the reason why not (circumstances may include if the DP is unable to or cannot be reasonably expected to gain consent from the individual, or if gaining consent could place a child at risk of harm such as potential physical or sexual abuse).</w:t>
      </w:r>
    </w:p>
    <w:p w14:paraId="308D204E" w14:textId="77777777" w:rsidR="00390F1E" w:rsidRPr="0010372C" w:rsidRDefault="00390F1E" w:rsidP="00390F1E">
      <w:pPr>
        <w:spacing w:after="120"/>
        <w:contextualSpacing/>
        <w:jc w:val="both"/>
        <w:rPr>
          <w:rFonts w:asciiTheme="minorHAnsi" w:hAnsiTheme="minorHAnsi" w:cstheme="minorHAnsi"/>
          <w:szCs w:val="22"/>
        </w:rPr>
      </w:pPr>
    </w:p>
    <w:p w14:paraId="311D22C2" w14:textId="77777777" w:rsidR="00390F1E" w:rsidRPr="0010372C" w:rsidRDefault="00390F1E" w:rsidP="00390F1E">
      <w:pPr>
        <w:spacing w:after="120"/>
        <w:contextualSpacing/>
        <w:jc w:val="both"/>
        <w:rPr>
          <w:rFonts w:asciiTheme="minorHAnsi" w:hAnsiTheme="minorHAnsi" w:cstheme="minorHAnsi"/>
          <w:b/>
          <w:szCs w:val="22"/>
        </w:rPr>
      </w:pPr>
      <w:r w:rsidRPr="0010372C">
        <w:rPr>
          <w:rFonts w:asciiTheme="minorHAnsi" w:hAnsiTheme="minorHAnsi" w:cstheme="minorHAnsi"/>
          <w:b/>
          <w:szCs w:val="22"/>
        </w:rPr>
        <w:t>Supporting Children</w:t>
      </w:r>
    </w:p>
    <w:p w14:paraId="45CB3ED3" w14:textId="77777777" w:rsidR="00390F1E" w:rsidRDefault="00390F1E" w:rsidP="00390F1E">
      <w:pPr>
        <w:spacing w:after="120"/>
        <w:jc w:val="both"/>
        <w:rPr>
          <w:rFonts w:asciiTheme="minorHAnsi" w:hAnsiTheme="minorHAnsi" w:cstheme="minorHAnsi"/>
          <w:szCs w:val="22"/>
        </w:rPr>
      </w:pPr>
    </w:p>
    <w:p w14:paraId="2135F008" w14:textId="77777777" w:rsidR="00390F1E" w:rsidRPr="0010372C" w:rsidRDefault="00390F1E" w:rsidP="00390F1E">
      <w:pPr>
        <w:spacing w:after="120"/>
        <w:jc w:val="both"/>
        <w:rPr>
          <w:rFonts w:asciiTheme="minorHAnsi" w:hAnsiTheme="minorHAnsi" w:cstheme="minorHAnsi"/>
          <w:b/>
          <w:szCs w:val="22"/>
        </w:rPr>
      </w:pPr>
      <w:r w:rsidRPr="0010372C">
        <w:rPr>
          <w:rFonts w:asciiTheme="minorHAnsi" w:hAnsiTheme="minorHAnsi" w:cstheme="minorHAnsi"/>
          <w:szCs w:val="22"/>
        </w:rPr>
        <w:t>We recognise that children who are abused or witness abuse may find it difficult to develop a sense of self-worth and trust those around them.  Some children may adopt inappropriate or abusive behaviours and that these children may be referred on for appropriate support and intervention.</w:t>
      </w:r>
    </w:p>
    <w:p w14:paraId="2D463268" w14:textId="77777777" w:rsidR="00390F1E" w:rsidRPr="0010372C" w:rsidRDefault="00390F1E" w:rsidP="00390F1E">
      <w:pPr>
        <w:spacing w:after="120"/>
        <w:jc w:val="both"/>
        <w:rPr>
          <w:rFonts w:asciiTheme="minorHAnsi" w:hAnsiTheme="minorHAnsi" w:cstheme="minorHAnsi"/>
          <w:szCs w:val="22"/>
        </w:rPr>
      </w:pPr>
      <w:r w:rsidRPr="0010372C">
        <w:rPr>
          <w:rFonts w:asciiTheme="minorHAnsi" w:hAnsiTheme="minorHAnsi" w:cstheme="minorHAnsi"/>
          <w:szCs w:val="22"/>
        </w:rPr>
        <w:t>The setting will support children through:</w:t>
      </w:r>
    </w:p>
    <w:p w14:paraId="79088EE7" w14:textId="77777777" w:rsidR="00390F1E" w:rsidRPr="0010372C" w:rsidRDefault="00390F1E" w:rsidP="00390F1E">
      <w:pPr>
        <w:numPr>
          <w:ilvl w:val="0"/>
          <w:numId w:val="3"/>
        </w:numPr>
        <w:tabs>
          <w:tab w:val="num" w:pos="284"/>
        </w:tabs>
        <w:spacing w:after="120" w:line="240" w:lineRule="exact"/>
        <w:ind w:left="538" w:hanging="538"/>
        <w:jc w:val="both"/>
        <w:rPr>
          <w:rFonts w:asciiTheme="minorHAnsi" w:hAnsiTheme="minorHAnsi" w:cstheme="minorHAnsi"/>
          <w:szCs w:val="22"/>
        </w:rPr>
      </w:pPr>
      <w:r w:rsidRPr="0010372C">
        <w:rPr>
          <w:rFonts w:asciiTheme="minorHAnsi" w:hAnsiTheme="minorHAnsi" w:cstheme="minorHAnsi"/>
          <w:szCs w:val="22"/>
        </w:rPr>
        <w:t>Activities to encourage self-esteem, self-</w:t>
      </w:r>
      <w:proofErr w:type="gramStart"/>
      <w:r w:rsidRPr="0010372C">
        <w:rPr>
          <w:rFonts w:asciiTheme="minorHAnsi" w:hAnsiTheme="minorHAnsi" w:cstheme="minorHAnsi"/>
          <w:szCs w:val="22"/>
        </w:rPr>
        <w:t>motivation</w:t>
      </w:r>
      <w:proofErr w:type="gramEnd"/>
      <w:r w:rsidRPr="0010372C">
        <w:rPr>
          <w:rFonts w:asciiTheme="minorHAnsi" w:hAnsiTheme="minorHAnsi" w:cstheme="minorHAnsi"/>
          <w:szCs w:val="22"/>
        </w:rPr>
        <w:t xml:space="preserve"> and resilience.</w:t>
      </w:r>
    </w:p>
    <w:p w14:paraId="585F2CED" w14:textId="77777777" w:rsidR="00390F1E" w:rsidRPr="0010372C" w:rsidRDefault="00390F1E" w:rsidP="00390F1E">
      <w:pPr>
        <w:numPr>
          <w:ilvl w:val="0"/>
          <w:numId w:val="3"/>
        </w:numPr>
        <w:tabs>
          <w:tab w:val="num" w:pos="284"/>
        </w:tabs>
        <w:spacing w:after="120" w:line="240" w:lineRule="exact"/>
        <w:ind w:left="284" w:hanging="284"/>
        <w:jc w:val="both"/>
        <w:rPr>
          <w:rFonts w:asciiTheme="minorHAnsi" w:hAnsiTheme="minorHAnsi" w:cstheme="minorHAnsi"/>
          <w:szCs w:val="22"/>
        </w:rPr>
      </w:pPr>
      <w:r w:rsidRPr="0010372C">
        <w:rPr>
          <w:rFonts w:asciiTheme="minorHAnsi" w:hAnsiTheme="minorHAnsi" w:cstheme="minorHAnsi"/>
          <w:szCs w:val="22"/>
        </w:rPr>
        <w:lastRenderedPageBreak/>
        <w:t xml:space="preserve">An ethos that actively promotes a positive, </w:t>
      </w:r>
      <w:proofErr w:type="gramStart"/>
      <w:r w:rsidRPr="0010372C">
        <w:rPr>
          <w:rFonts w:asciiTheme="minorHAnsi" w:hAnsiTheme="minorHAnsi" w:cstheme="minorHAnsi"/>
          <w:szCs w:val="22"/>
        </w:rPr>
        <w:t>supportive</w:t>
      </w:r>
      <w:proofErr w:type="gramEnd"/>
      <w:r w:rsidRPr="0010372C">
        <w:rPr>
          <w:rFonts w:asciiTheme="minorHAnsi" w:hAnsiTheme="minorHAnsi" w:cstheme="minorHAnsi"/>
          <w:szCs w:val="22"/>
        </w:rPr>
        <w:t xml:space="preserve"> and secure environment that values people.</w:t>
      </w:r>
    </w:p>
    <w:p w14:paraId="564B676C" w14:textId="77777777" w:rsidR="00390F1E" w:rsidRPr="0010372C"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 xml:space="preserve">A behaviour policy aimed at supporting all children. All staff will agree on a consistent approach, which focuses on the behaviour of the child but does not damage the child’s sense of self-worth. The setting will ensure that the child knows that some behaviour is </w:t>
      </w:r>
      <w:proofErr w:type="gramStart"/>
      <w:r w:rsidRPr="0010372C">
        <w:rPr>
          <w:rFonts w:asciiTheme="minorHAnsi" w:hAnsiTheme="minorHAnsi" w:cstheme="minorHAnsi"/>
          <w:szCs w:val="22"/>
        </w:rPr>
        <w:t>unacceptable</w:t>
      </w:r>
      <w:proofErr w:type="gramEnd"/>
      <w:r w:rsidRPr="0010372C">
        <w:rPr>
          <w:rFonts w:asciiTheme="minorHAnsi" w:hAnsiTheme="minorHAnsi" w:cstheme="minorHAnsi"/>
          <w:szCs w:val="22"/>
        </w:rPr>
        <w:t xml:space="preserve"> but she/he is valued and not to be blamed for any abuse which has occurred.</w:t>
      </w:r>
    </w:p>
    <w:p w14:paraId="25CB8695" w14:textId="77777777" w:rsidR="00390F1E" w:rsidRPr="0010372C"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Liaison with other agencies which support the child and family such as Children’s Social Care and District Teams.</w:t>
      </w:r>
    </w:p>
    <w:p w14:paraId="0BF6CEA2" w14:textId="77777777" w:rsidR="00390F1E" w:rsidRDefault="00390F1E" w:rsidP="00390F1E">
      <w:pPr>
        <w:numPr>
          <w:ilvl w:val="0"/>
          <w:numId w:val="3"/>
        </w:numPr>
        <w:tabs>
          <w:tab w:val="num" w:pos="284"/>
        </w:tabs>
        <w:spacing w:after="120"/>
        <w:ind w:left="538" w:hanging="538"/>
        <w:jc w:val="both"/>
        <w:rPr>
          <w:rFonts w:asciiTheme="minorHAnsi" w:hAnsiTheme="minorHAnsi" w:cstheme="minorHAnsi"/>
          <w:szCs w:val="22"/>
        </w:rPr>
      </w:pPr>
      <w:r w:rsidRPr="0010372C">
        <w:rPr>
          <w:rFonts w:asciiTheme="minorHAnsi" w:hAnsiTheme="minorHAnsi" w:cstheme="minorHAnsi"/>
          <w:szCs w:val="22"/>
        </w:rPr>
        <w:t>A commitment to develop partnerships with parents.</w:t>
      </w:r>
    </w:p>
    <w:p w14:paraId="1661E1CA" w14:textId="77777777" w:rsidR="00390F1E" w:rsidRDefault="00390F1E" w:rsidP="00390F1E">
      <w:pPr>
        <w:spacing w:after="120"/>
        <w:jc w:val="both"/>
        <w:rPr>
          <w:rFonts w:asciiTheme="minorHAnsi" w:hAnsiTheme="minorHAnsi" w:cstheme="minorHAnsi"/>
          <w:szCs w:val="22"/>
        </w:rPr>
      </w:pPr>
    </w:p>
    <w:p w14:paraId="441FBA0E" w14:textId="77777777" w:rsidR="00390F1E" w:rsidRPr="0010372C" w:rsidRDefault="00390F1E" w:rsidP="00390F1E">
      <w:pPr>
        <w:spacing w:after="120"/>
        <w:jc w:val="both"/>
        <w:rPr>
          <w:rFonts w:asciiTheme="minorHAnsi" w:hAnsiTheme="minorHAnsi" w:cstheme="minorHAnsi"/>
          <w:b/>
          <w:bCs/>
          <w:szCs w:val="22"/>
        </w:rPr>
      </w:pPr>
      <w:r w:rsidRPr="0010372C">
        <w:rPr>
          <w:rFonts w:asciiTheme="minorHAnsi" w:hAnsiTheme="minorHAnsi" w:cstheme="minorHAnsi"/>
          <w:b/>
          <w:bCs/>
          <w:szCs w:val="22"/>
        </w:rPr>
        <w:t>Safeguarding Policy continued</w:t>
      </w:r>
    </w:p>
    <w:p w14:paraId="1031835B" w14:textId="77777777" w:rsidR="00390F1E"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 xml:space="preserve">Recognition that children living in a home environment where there is domestic abuse/violence, mental ill-health or substance misuse may be vulnerable and in need of support and protection.  </w:t>
      </w:r>
    </w:p>
    <w:p w14:paraId="5688EC7C" w14:textId="77777777" w:rsidR="00390F1E" w:rsidRPr="0010372C" w:rsidRDefault="00390F1E" w:rsidP="00390F1E">
      <w:pPr>
        <w:numPr>
          <w:ilvl w:val="0"/>
          <w:numId w:val="3"/>
        </w:numPr>
        <w:tabs>
          <w:tab w:val="num" w:pos="284"/>
        </w:tabs>
        <w:ind w:left="284" w:hanging="284"/>
        <w:contextualSpacing/>
        <w:jc w:val="both"/>
        <w:rPr>
          <w:rFonts w:asciiTheme="minorHAnsi" w:hAnsiTheme="minorHAnsi" w:cstheme="minorHAnsi"/>
          <w:szCs w:val="22"/>
        </w:rPr>
      </w:pPr>
      <w:r w:rsidRPr="0010372C">
        <w:rPr>
          <w:rFonts w:asciiTheme="minorHAnsi" w:hAnsiTheme="minorHAnsi" w:cstheme="minorHAnsi"/>
          <w:szCs w:val="22"/>
        </w:rPr>
        <w:t>Monitoring children’s welfare, keeping records and seeking advice or making a referral to other agencies, e.g. Children’s Social Care, when necessary.</w:t>
      </w:r>
    </w:p>
    <w:p w14:paraId="5DE53440" w14:textId="77777777" w:rsidR="00390F1E" w:rsidRPr="0010372C" w:rsidRDefault="00390F1E" w:rsidP="00390F1E">
      <w:pPr>
        <w:tabs>
          <w:tab w:val="left" w:pos="-720"/>
          <w:tab w:val="left" w:pos="709"/>
        </w:tabs>
        <w:ind w:right="-54"/>
        <w:contextualSpacing/>
        <w:jc w:val="both"/>
        <w:rPr>
          <w:rFonts w:asciiTheme="minorHAnsi" w:hAnsiTheme="minorHAnsi" w:cstheme="minorHAnsi"/>
          <w:b/>
          <w:bCs/>
          <w:szCs w:val="22"/>
        </w:rPr>
      </w:pPr>
    </w:p>
    <w:p w14:paraId="3D1267F9" w14:textId="77777777" w:rsidR="00390F1E" w:rsidRDefault="00390F1E" w:rsidP="00390F1E">
      <w:pPr>
        <w:spacing w:after="240"/>
        <w:ind w:right="-23"/>
        <w:contextualSpacing/>
        <w:rPr>
          <w:rFonts w:asciiTheme="minorHAnsi" w:hAnsiTheme="minorHAnsi" w:cstheme="minorHAnsi"/>
          <w:b/>
          <w:szCs w:val="22"/>
        </w:rPr>
      </w:pPr>
    </w:p>
    <w:p w14:paraId="062B8471" w14:textId="77777777" w:rsidR="00390F1E" w:rsidRDefault="00390F1E" w:rsidP="00390F1E">
      <w:pPr>
        <w:spacing w:after="240"/>
        <w:ind w:right="-23"/>
        <w:contextualSpacing/>
        <w:rPr>
          <w:rFonts w:asciiTheme="minorHAnsi" w:hAnsiTheme="minorHAnsi" w:cstheme="minorHAnsi"/>
          <w:b/>
          <w:szCs w:val="22"/>
        </w:rPr>
      </w:pPr>
      <w:r>
        <w:rPr>
          <w:rFonts w:asciiTheme="minorHAnsi" w:hAnsiTheme="minorHAnsi" w:cstheme="minorHAnsi"/>
          <w:b/>
          <w:szCs w:val="22"/>
        </w:rPr>
        <w:t>Safeguarding Policy continued</w:t>
      </w:r>
    </w:p>
    <w:p w14:paraId="4E849361" w14:textId="77777777" w:rsidR="00390F1E" w:rsidRDefault="00390F1E" w:rsidP="00390F1E">
      <w:pPr>
        <w:tabs>
          <w:tab w:val="left" w:pos="-720"/>
          <w:tab w:val="left" w:pos="709"/>
        </w:tabs>
        <w:ind w:right="-54"/>
        <w:contextualSpacing/>
        <w:jc w:val="both"/>
        <w:rPr>
          <w:rFonts w:asciiTheme="minorHAnsi" w:hAnsiTheme="minorHAnsi" w:cstheme="minorHAnsi"/>
          <w:b/>
          <w:bCs/>
          <w:szCs w:val="22"/>
        </w:rPr>
      </w:pPr>
    </w:p>
    <w:p w14:paraId="4F16D025" w14:textId="77777777" w:rsidR="00390F1E" w:rsidRDefault="00390F1E" w:rsidP="00390F1E">
      <w:pPr>
        <w:tabs>
          <w:tab w:val="left" w:pos="-720"/>
          <w:tab w:val="left" w:pos="709"/>
        </w:tabs>
        <w:ind w:right="-54"/>
        <w:contextualSpacing/>
        <w:jc w:val="both"/>
        <w:rPr>
          <w:rFonts w:asciiTheme="minorHAnsi" w:hAnsiTheme="minorHAnsi" w:cstheme="minorHAnsi"/>
          <w:b/>
          <w:bCs/>
          <w:szCs w:val="22"/>
        </w:rPr>
      </w:pPr>
    </w:p>
    <w:p w14:paraId="393C0876" w14:textId="77777777" w:rsidR="00390F1E" w:rsidRPr="0010372C" w:rsidRDefault="00390F1E" w:rsidP="00390F1E">
      <w:pPr>
        <w:tabs>
          <w:tab w:val="left" w:pos="-720"/>
          <w:tab w:val="left" w:pos="709"/>
        </w:tabs>
        <w:ind w:right="-54"/>
        <w:contextualSpacing/>
        <w:jc w:val="both"/>
        <w:rPr>
          <w:rFonts w:asciiTheme="minorHAnsi" w:hAnsiTheme="minorHAnsi" w:cstheme="minorHAnsi"/>
          <w:b/>
          <w:bCs/>
          <w:szCs w:val="22"/>
        </w:rPr>
      </w:pPr>
      <w:r w:rsidRPr="0010372C">
        <w:rPr>
          <w:rFonts w:asciiTheme="minorHAnsi" w:hAnsiTheme="minorHAnsi" w:cstheme="minorHAnsi"/>
          <w:b/>
          <w:bCs/>
          <w:szCs w:val="22"/>
        </w:rPr>
        <w:t>Children of Parents/Carers Misusing Drugs and/or Alcohol</w:t>
      </w:r>
    </w:p>
    <w:p w14:paraId="4F1D7BB8" w14:textId="77777777" w:rsidR="00390F1E" w:rsidRPr="0010372C" w:rsidRDefault="00390F1E" w:rsidP="00390F1E">
      <w:pPr>
        <w:tabs>
          <w:tab w:val="left" w:pos="-720"/>
        </w:tabs>
        <w:ind w:right="-54"/>
        <w:jc w:val="both"/>
        <w:rPr>
          <w:rFonts w:asciiTheme="minorHAnsi" w:hAnsiTheme="minorHAnsi" w:cstheme="minorHAnsi"/>
          <w:szCs w:val="22"/>
        </w:rPr>
      </w:pPr>
      <w:r w:rsidRPr="0010372C">
        <w:rPr>
          <w:rFonts w:asciiTheme="minorHAnsi" w:hAnsiTheme="minorHAnsi" w:cstheme="minorHAnsi"/>
          <w:szCs w:val="22"/>
        </w:rPr>
        <w:t>Misuse of drugs and/or alcohol is strongly associated with the risk of significant harm to children, particularly when combined with other features such as domestic violence.</w:t>
      </w:r>
    </w:p>
    <w:p w14:paraId="39202E6A" w14:textId="77777777" w:rsidR="00390F1E" w:rsidRPr="0010372C" w:rsidRDefault="00390F1E" w:rsidP="00390F1E">
      <w:pPr>
        <w:tabs>
          <w:tab w:val="left" w:pos="-720"/>
          <w:tab w:val="left" w:pos="0"/>
        </w:tabs>
        <w:ind w:left="720" w:right="-54" w:hanging="720"/>
        <w:jc w:val="both"/>
        <w:rPr>
          <w:rFonts w:asciiTheme="minorHAnsi" w:hAnsiTheme="minorHAnsi" w:cstheme="minorHAnsi"/>
          <w:iCs/>
          <w:szCs w:val="22"/>
        </w:rPr>
      </w:pPr>
    </w:p>
    <w:p w14:paraId="22A179EB" w14:textId="77777777" w:rsidR="00390F1E" w:rsidRPr="0010372C" w:rsidRDefault="00390F1E" w:rsidP="00390F1E">
      <w:pPr>
        <w:tabs>
          <w:tab w:val="left" w:pos="-720"/>
        </w:tabs>
        <w:ind w:right="-54"/>
        <w:jc w:val="both"/>
        <w:rPr>
          <w:rFonts w:asciiTheme="minorHAnsi" w:hAnsiTheme="minorHAnsi" w:cstheme="minorHAnsi"/>
          <w:iCs/>
          <w:szCs w:val="22"/>
        </w:rPr>
      </w:pPr>
      <w:r w:rsidRPr="0010372C">
        <w:rPr>
          <w:rFonts w:asciiTheme="minorHAnsi" w:hAnsiTheme="minorHAnsi" w:cstheme="minorHAnsi"/>
          <w:iCs/>
          <w:szCs w:val="22"/>
        </w:rPr>
        <w:t>If the setting has concerns about drug and/or alcohol abuse by a child’s parents/carers they will follow appropriate procedures. This is particularly important if the following factors are present:</w:t>
      </w:r>
    </w:p>
    <w:p w14:paraId="27CEE4F2" w14:textId="77777777" w:rsidR="00390F1E" w:rsidRPr="0010372C" w:rsidRDefault="00390F1E" w:rsidP="00390F1E">
      <w:pPr>
        <w:numPr>
          <w:ilvl w:val="0"/>
          <w:numId w:val="5"/>
        </w:numPr>
        <w:tabs>
          <w:tab w:val="left" w:pos="-720"/>
          <w:tab w:val="left" w:pos="0"/>
        </w:tabs>
        <w:spacing w:after="120"/>
        <w:ind w:left="357" w:right="-57" w:hanging="357"/>
        <w:jc w:val="both"/>
        <w:rPr>
          <w:rFonts w:asciiTheme="minorHAnsi" w:hAnsiTheme="minorHAnsi" w:cstheme="minorHAnsi"/>
          <w:iCs/>
          <w:szCs w:val="22"/>
        </w:rPr>
      </w:pPr>
      <w:r w:rsidRPr="0010372C">
        <w:rPr>
          <w:rFonts w:asciiTheme="minorHAnsi" w:hAnsiTheme="minorHAnsi" w:cstheme="minorHAnsi"/>
          <w:iCs/>
          <w:szCs w:val="22"/>
        </w:rPr>
        <w:t>Use of the family resources to finance the parent’s dependency, characterised by inadequate food, heat and clothing for the children</w:t>
      </w:r>
    </w:p>
    <w:p w14:paraId="4731D0B6" w14:textId="77777777" w:rsidR="00390F1E" w:rsidRPr="0010372C" w:rsidRDefault="00390F1E" w:rsidP="00390F1E">
      <w:pPr>
        <w:numPr>
          <w:ilvl w:val="0"/>
          <w:numId w:val="5"/>
        </w:numPr>
        <w:tabs>
          <w:tab w:val="left" w:pos="-720"/>
          <w:tab w:val="left" w:pos="0"/>
        </w:tabs>
        <w:spacing w:after="120"/>
        <w:ind w:left="357" w:right="-57" w:hanging="357"/>
        <w:jc w:val="both"/>
        <w:rPr>
          <w:rFonts w:asciiTheme="minorHAnsi" w:hAnsiTheme="minorHAnsi" w:cstheme="minorHAnsi"/>
          <w:iCs/>
          <w:szCs w:val="22"/>
        </w:rPr>
      </w:pPr>
      <w:r w:rsidRPr="0010372C">
        <w:rPr>
          <w:rFonts w:asciiTheme="minorHAnsi" w:hAnsiTheme="minorHAnsi" w:cstheme="minorHAnsi"/>
          <w:iCs/>
          <w:szCs w:val="22"/>
        </w:rPr>
        <w:t>Children exposed to unsuitable caregivers or visitors, e.g. customers or dealers</w:t>
      </w:r>
    </w:p>
    <w:p w14:paraId="5D20A3D1" w14:textId="77777777" w:rsidR="00390F1E" w:rsidRPr="0010372C" w:rsidRDefault="00390F1E" w:rsidP="00390F1E">
      <w:pPr>
        <w:numPr>
          <w:ilvl w:val="0"/>
          <w:numId w:val="5"/>
        </w:numPr>
        <w:tabs>
          <w:tab w:val="left" w:pos="-720"/>
          <w:tab w:val="left" w:pos="0"/>
        </w:tabs>
        <w:spacing w:after="120"/>
        <w:ind w:left="357" w:right="-57" w:hanging="357"/>
        <w:jc w:val="both"/>
        <w:rPr>
          <w:rFonts w:asciiTheme="minorHAnsi" w:hAnsiTheme="minorHAnsi" w:cstheme="minorHAnsi"/>
          <w:iCs/>
          <w:szCs w:val="22"/>
        </w:rPr>
      </w:pPr>
      <w:r w:rsidRPr="0010372C">
        <w:rPr>
          <w:rFonts w:asciiTheme="minorHAnsi" w:hAnsiTheme="minorHAnsi" w:cstheme="minorHAnsi"/>
          <w:iCs/>
          <w:szCs w:val="22"/>
        </w:rPr>
        <w:t>The effects of drugs and/or alcohol leading to an inappropriate display of sexual and/or aggressive behaviour</w:t>
      </w:r>
    </w:p>
    <w:p w14:paraId="483970A0" w14:textId="77777777" w:rsidR="00390F1E" w:rsidRPr="0010372C" w:rsidRDefault="00390F1E" w:rsidP="00390F1E">
      <w:pPr>
        <w:numPr>
          <w:ilvl w:val="0"/>
          <w:numId w:val="5"/>
        </w:numPr>
        <w:tabs>
          <w:tab w:val="left" w:pos="-720"/>
          <w:tab w:val="left" w:pos="0"/>
        </w:tabs>
        <w:spacing w:after="120"/>
        <w:ind w:left="357" w:right="-57" w:hanging="357"/>
        <w:jc w:val="both"/>
        <w:rPr>
          <w:rFonts w:asciiTheme="minorHAnsi" w:hAnsiTheme="minorHAnsi" w:cstheme="minorHAnsi"/>
          <w:iCs/>
          <w:szCs w:val="22"/>
        </w:rPr>
      </w:pPr>
      <w:r w:rsidRPr="0010372C">
        <w:rPr>
          <w:rFonts w:asciiTheme="minorHAnsi" w:hAnsiTheme="minorHAnsi" w:cstheme="minorHAnsi"/>
          <w:iCs/>
          <w:szCs w:val="22"/>
        </w:rPr>
        <w:t>Chaotic drug and/or alcohol use leading to emotional unavailability, irrational behaviour and reduced parental vigilance</w:t>
      </w:r>
    </w:p>
    <w:p w14:paraId="5EA292F3" w14:textId="77777777" w:rsidR="00390F1E" w:rsidRPr="0010372C" w:rsidRDefault="00390F1E" w:rsidP="00390F1E">
      <w:pPr>
        <w:numPr>
          <w:ilvl w:val="0"/>
          <w:numId w:val="5"/>
        </w:numPr>
        <w:tabs>
          <w:tab w:val="left" w:pos="-720"/>
          <w:tab w:val="left" w:pos="0"/>
        </w:tabs>
        <w:spacing w:after="120"/>
        <w:ind w:left="357" w:right="-57" w:hanging="357"/>
        <w:jc w:val="both"/>
        <w:rPr>
          <w:rFonts w:asciiTheme="minorHAnsi" w:hAnsiTheme="minorHAnsi" w:cstheme="minorHAnsi"/>
          <w:iCs/>
          <w:szCs w:val="22"/>
        </w:rPr>
      </w:pPr>
      <w:r w:rsidRPr="0010372C">
        <w:rPr>
          <w:rFonts w:asciiTheme="minorHAnsi" w:hAnsiTheme="minorHAnsi" w:cstheme="minorHAnsi"/>
          <w:iCs/>
          <w:szCs w:val="22"/>
        </w:rPr>
        <w:t xml:space="preserve">Disturbed moods </w:t>
      </w:r>
      <w:proofErr w:type="gramStart"/>
      <w:r w:rsidRPr="0010372C">
        <w:rPr>
          <w:rFonts w:asciiTheme="minorHAnsi" w:hAnsiTheme="minorHAnsi" w:cstheme="minorHAnsi"/>
          <w:iCs/>
          <w:szCs w:val="22"/>
        </w:rPr>
        <w:t>as a result of</w:t>
      </w:r>
      <w:proofErr w:type="gramEnd"/>
      <w:r w:rsidRPr="0010372C">
        <w:rPr>
          <w:rFonts w:asciiTheme="minorHAnsi" w:hAnsiTheme="minorHAnsi" w:cstheme="minorHAnsi"/>
          <w:iCs/>
          <w:szCs w:val="22"/>
        </w:rPr>
        <w:t xml:space="preserve"> withdrawal symptoms or dependency</w:t>
      </w:r>
    </w:p>
    <w:p w14:paraId="1DEC528A" w14:textId="77777777" w:rsidR="00390F1E" w:rsidRPr="0010372C" w:rsidRDefault="00390F1E" w:rsidP="00390F1E">
      <w:pPr>
        <w:numPr>
          <w:ilvl w:val="0"/>
          <w:numId w:val="5"/>
        </w:numPr>
        <w:tabs>
          <w:tab w:val="left" w:pos="-720"/>
          <w:tab w:val="left" w:pos="0"/>
        </w:tabs>
        <w:spacing w:after="120"/>
        <w:ind w:left="357" w:right="-57" w:hanging="357"/>
        <w:jc w:val="both"/>
        <w:rPr>
          <w:rFonts w:asciiTheme="minorHAnsi" w:hAnsiTheme="minorHAnsi" w:cstheme="minorHAnsi"/>
          <w:iCs/>
          <w:szCs w:val="22"/>
        </w:rPr>
      </w:pPr>
      <w:r w:rsidRPr="0010372C">
        <w:rPr>
          <w:rFonts w:asciiTheme="minorHAnsi" w:hAnsiTheme="minorHAnsi" w:cstheme="minorHAnsi"/>
          <w:iCs/>
          <w:szCs w:val="22"/>
        </w:rPr>
        <w:t>Unsafe storage of drugs and/or alcohol or injecting equipment</w:t>
      </w:r>
    </w:p>
    <w:p w14:paraId="0E273EF2" w14:textId="77777777" w:rsidR="00390F1E" w:rsidRPr="0010372C" w:rsidRDefault="00390F1E" w:rsidP="00390F1E">
      <w:pPr>
        <w:numPr>
          <w:ilvl w:val="0"/>
          <w:numId w:val="5"/>
        </w:numPr>
        <w:tabs>
          <w:tab w:val="left" w:pos="-720"/>
          <w:tab w:val="left" w:pos="0"/>
        </w:tabs>
        <w:spacing w:after="120"/>
        <w:ind w:left="357" w:right="-57" w:hanging="357"/>
        <w:contextualSpacing/>
        <w:jc w:val="both"/>
        <w:rPr>
          <w:rFonts w:asciiTheme="minorHAnsi" w:hAnsiTheme="minorHAnsi" w:cstheme="minorHAnsi"/>
          <w:iCs/>
          <w:szCs w:val="22"/>
        </w:rPr>
      </w:pPr>
      <w:r w:rsidRPr="0010372C">
        <w:rPr>
          <w:rFonts w:asciiTheme="minorHAnsi" w:hAnsiTheme="minorHAnsi" w:cstheme="minorHAnsi"/>
          <w:iCs/>
          <w:szCs w:val="22"/>
        </w:rPr>
        <w:t>Drugs and/or alcohol having an adverse impact on the growth and development of the unborn child.</w:t>
      </w:r>
    </w:p>
    <w:p w14:paraId="12A66FFB" w14:textId="77777777" w:rsidR="00390F1E" w:rsidRPr="0010372C" w:rsidRDefault="00390F1E" w:rsidP="00390F1E">
      <w:pPr>
        <w:tabs>
          <w:tab w:val="left" w:pos="-720"/>
          <w:tab w:val="left" w:pos="0"/>
        </w:tabs>
        <w:spacing w:after="120"/>
        <w:ind w:left="357" w:right="-57"/>
        <w:contextualSpacing/>
        <w:jc w:val="both"/>
        <w:rPr>
          <w:rFonts w:asciiTheme="minorHAnsi" w:hAnsiTheme="minorHAnsi" w:cstheme="minorHAnsi"/>
          <w:iCs/>
          <w:szCs w:val="22"/>
        </w:rPr>
      </w:pPr>
    </w:p>
    <w:p w14:paraId="1622AE27" w14:textId="77777777" w:rsidR="00390F1E" w:rsidRPr="0010372C" w:rsidRDefault="00390F1E" w:rsidP="00390F1E">
      <w:pPr>
        <w:contextualSpacing/>
        <w:rPr>
          <w:rFonts w:asciiTheme="minorHAnsi" w:hAnsiTheme="minorHAnsi" w:cstheme="minorHAnsi"/>
          <w:b/>
          <w:bCs/>
          <w:szCs w:val="22"/>
          <w:lang w:val="en-US"/>
        </w:rPr>
      </w:pPr>
      <w:r w:rsidRPr="0010372C">
        <w:rPr>
          <w:rFonts w:asciiTheme="minorHAnsi" w:hAnsiTheme="minorHAnsi" w:cstheme="minorHAnsi"/>
          <w:b/>
          <w:bCs/>
          <w:szCs w:val="22"/>
          <w:lang w:val="en-US"/>
        </w:rPr>
        <w:t>Children Misusing Drugs or Alcohol</w:t>
      </w:r>
    </w:p>
    <w:p w14:paraId="4B7FC9F6" w14:textId="77777777" w:rsidR="00390F1E" w:rsidRPr="0010372C" w:rsidRDefault="00390F1E" w:rsidP="00390F1E">
      <w:pPr>
        <w:tabs>
          <w:tab w:val="left" w:pos="-720"/>
          <w:tab w:val="left" w:pos="0"/>
        </w:tabs>
        <w:ind w:left="720" w:right="-54" w:hanging="720"/>
        <w:jc w:val="both"/>
        <w:rPr>
          <w:rFonts w:asciiTheme="minorHAnsi" w:hAnsiTheme="minorHAnsi" w:cstheme="minorHAnsi"/>
          <w:szCs w:val="22"/>
          <w:lang w:val="en-US"/>
        </w:rPr>
      </w:pPr>
      <w:r w:rsidRPr="0010372C">
        <w:rPr>
          <w:rFonts w:asciiTheme="minorHAnsi" w:hAnsiTheme="minorHAnsi" w:cstheme="minorHAnsi"/>
          <w:szCs w:val="22"/>
          <w:lang w:val="en-US"/>
        </w:rPr>
        <w:t xml:space="preserve">The discovery that a young person is misusing legal or illegal substances or reported </w:t>
      </w:r>
    </w:p>
    <w:p w14:paraId="0073BA43" w14:textId="77777777" w:rsidR="00390F1E" w:rsidRPr="0010372C" w:rsidRDefault="00390F1E" w:rsidP="00390F1E">
      <w:pPr>
        <w:tabs>
          <w:tab w:val="left" w:pos="-720"/>
          <w:tab w:val="left" w:pos="0"/>
        </w:tabs>
        <w:ind w:left="720" w:right="-54" w:hanging="720"/>
        <w:jc w:val="both"/>
        <w:rPr>
          <w:rFonts w:asciiTheme="minorHAnsi" w:hAnsiTheme="minorHAnsi" w:cstheme="minorHAnsi"/>
          <w:szCs w:val="22"/>
          <w:lang w:val="en-US"/>
        </w:rPr>
      </w:pPr>
      <w:r w:rsidRPr="0010372C">
        <w:rPr>
          <w:rFonts w:asciiTheme="minorHAnsi" w:hAnsiTheme="minorHAnsi" w:cstheme="minorHAnsi"/>
          <w:szCs w:val="22"/>
          <w:lang w:val="en-US"/>
        </w:rPr>
        <w:t xml:space="preserve">evidence of their substance misuse is not necessarily sufficient </w:t>
      </w:r>
      <w:proofErr w:type="gramStart"/>
      <w:r w:rsidRPr="0010372C">
        <w:rPr>
          <w:rFonts w:asciiTheme="minorHAnsi" w:hAnsiTheme="minorHAnsi" w:cstheme="minorHAnsi"/>
          <w:szCs w:val="22"/>
          <w:lang w:val="en-US"/>
        </w:rPr>
        <w:t>in itself to</w:t>
      </w:r>
      <w:proofErr w:type="gramEnd"/>
      <w:r w:rsidRPr="0010372C">
        <w:rPr>
          <w:rFonts w:asciiTheme="minorHAnsi" w:hAnsiTheme="minorHAnsi" w:cstheme="minorHAnsi"/>
          <w:szCs w:val="22"/>
          <w:lang w:val="en-US"/>
        </w:rPr>
        <w:t xml:space="preserve"> initiate child</w:t>
      </w:r>
    </w:p>
    <w:p w14:paraId="72BD5249" w14:textId="77777777" w:rsidR="00390F1E" w:rsidRPr="0010372C" w:rsidRDefault="00390F1E" w:rsidP="00390F1E">
      <w:pPr>
        <w:tabs>
          <w:tab w:val="left" w:pos="-720"/>
          <w:tab w:val="left" w:pos="0"/>
        </w:tabs>
        <w:ind w:left="720" w:right="-54" w:hanging="720"/>
        <w:jc w:val="both"/>
        <w:rPr>
          <w:rFonts w:asciiTheme="minorHAnsi" w:hAnsiTheme="minorHAnsi" w:cstheme="minorHAnsi"/>
          <w:szCs w:val="22"/>
          <w:lang w:val="en-US"/>
        </w:rPr>
      </w:pPr>
      <w:r w:rsidRPr="0010372C">
        <w:rPr>
          <w:rFonts w:asciiTheme="minorHAnsi" w:hAnsiTheme="minorHAnsi" w:cstheme="minorHAnsi"/>
          <w:szCs w:val="22"/>
          <w:lang w:val="en-US"/>
        </w:rPr>
        <w:t>protection proceeding.  The setting will consider such action in the following situations:</w:t>
      </w:r>
    </w:p>
    <w:p w14:paraId="640AB254" w14:textId="77777777" w:rsidR="00390F1E" w:rsidRPr="0010372C" w:rsidRDefault="00390F1E" w:rsidP="00390F1E">
      <w:pPr>
        <w:tabs>
          <w:tab w:val="left" w:pos="-720"/>
          <w:tab w:val="left" w:pos="0"/>
        </w:tabs>
        <w:ind w:right="-54"/>
        <w:jc w:val="both"/>
        <w:rPr>
          <w:rFonts w:asciiTheme="minorHAnsi" w:hAnsiTheme="minorHAnsi" w:cstheme="minorHAnsi"/>
          <w:iCs/>
          <w:szCs w:val="22"/>
          <w:lang w:val="en-US"/>
        </w:rPr>
      </w:pPr>
    </w:p>
    <w:p w14:paraId="096836FB" w14:textId="77777777" w:rsidR="00390F1E" w:rsidRPr="0010372C" w:rsidRDefault="00390F1E" w:rsidP="00390F1E">
      <w:pPr>
        <w:tabs>
          <w:tab w:val="left" w:pos="-720"/>
          <w:tab w:val="left" w:pos="0"/>
        </w:tabs>
        <w:ind w:left="720" w:right="-54" w:hanging="720"/>
        <w:jc w:val="both"/>
        <w:rPr>
          <w:rFonts w:asciiTheme="minorHAnsi" w:hAnsiTheme="minorHAnsi" w:cstheme="minorHAnsi"/>
          <w:iCs/>
          <w:szCs w:val="22"/>
          <w:lang w:val="en-US"/>
        </w:rPr>
      </w:pPr>
      <w:r w:rsidRPr="0010372C">
        <w:rPr>
          <w:rFonts w:asciiTheme="minorHAnsi" w:hAnsiTheme="minorHAnsi" w:cstheme="minorHAnsi"/>
          <w:iCs/>
          <w:szCs w:val="22"/>
          <w:lang w:val="en-US"/>
        </w:rPr>
        <w:t>When there is evidence or reasonable cause:</w:t>
      </w:r>
      <w:r w:rsidRPr="0010372C">
        <w:rPr>
          <w:rFonts w:asciiTheme="minorHAnsi" w:hAnsiTheme="minorHAnsi" w:cstheme="minorHAnsi"/>
          <w:iCs/>
          <w:szCs w:val="22"/>
          <w:lang w:val="en-US"/>
        </w:rPr>
        <w:tab/>
      </w:r>
      <w:r w:rsidRPr="0010372C">
        <w:rPr>
          <w:rFonts w:asciiTheme="minorHAnsi" w:hAnsiTheme="minorHAnsi" w:cstheme="minorHAnsi"/>
          <w:iCs/>
          <w:szCs w:val="22"/>
          <w:lang w:val="en-US"/>
        </w:rPr>
        <w:tab/>
      </w:r>
      <w:r w:rsidRPr="0010372C">
        <w:rPr>
          <w:rFonts w:asciiTheme="minorHAnsi" w:hAnsiTheme="minorHAnsi" w:cstheme="minorHAnsi"/>
          <w:iCs/>
          <w:szCs w:val="22"/>
          <w:lang w:val="en-US"/>
        </w:rPr>
        <w:tab/>
      </w:r>
      <w:r w:rsidRPr="0010372C">
        <w:rPr>
          <w:rFonts w:asciiTheme="minorHAnsi" w:hAnsiTheme="minorHAnsi" w:cstheme="minorHAnsi"/>
          <w:iCs/>
          <w:szCs w:val="22"/>
          <w:lang w:val="en-US"/>
        </w:rPr>
        <w:tab/>
      </w:r>
      <w:r w:rsidRPr="0010372C">
        <w:rPr>
          <w:rFonts w:asciiTheme="minorHAnsi" w:hAnsiTheme="minorHAnsi" w:cstheme="minorHAnsi"/>
          <w:iCs/>
          <w:szCs w:val="22"/>
          <w:lang w:val="en-US"/>
        </w:rPr>
        <w:tab/>
      </w:r>
      <w:r w:rsidRPr="0010372C">
        <w:rPr>
          <w:rFonts w:asciiTheme="minorHAnsi" w:hAnsiTheme="minorHAnsi" w:cstheme="minorHAnsi"/>
          <w:iCs/>
          <w:szCs w:val="22"/>
          <w:lang w:val="en-US"/>
        </w:rPr>
        <w:tab/>
      </w:r>
      <w:r w:rsidRPr="0010372C">
        <w:rPr>
          <w:rFonts w:asciiTheme="minorHAnsi" w:hAnsiTheme="minorHAnsi" w:cstheme="minorHAnsi"/>
          <w:iCs/>
          <w:szCs w:val="22"/>
          <w:lang w:val="en-US"/>
        </w:rPr>
        <w:tab/>
      </w:r>
    </w:p>
    <w:p w14:paraId="7E11F553" w14:textId="77777777" w:rsidR="00390F1E" w:rsidRPr="0010372C" w:rsidRDefault="00390F1E" w:rsidP="00390F1E">
      <w:pPr>
        <w:numPr>
          <w:ilvl w:val="0"/>
          <w:numId w:val="6"/>
        </w:numPr>
        <w:tabs>
          <w:tab w:val="left" w:pos="-720"/>
          <w:tab w:val="left" w:pos="0"/>
        </w:tabs>
        <w:spacing w:after="120"/>
        <w:ind w:left="426" w:right="-57" w:hanging="426"/>
        <w:jc w:val="both"/>
        <w:rPr>
          <w:rFonts w:asciiTheme="minorHAnsi" w:hAnsiTheme="minorHAnsi" w:cstheme="minorHAnsi"/>
          <w:iCs/>
          <w:szCs w:val="22"/>
        </w:rPr>
      </w:pPr>
      <w:r w:rsidRPr="0010372C">
        <w:rPr>
          <w:rFonts w:asciiTheme="minorHAnsi" w:hAnsiTheme="minorHAnsi" w:cstheme="minorHAnsi"/>
          <w:iCs/>
          <w:szCs w:val="22"/>
          <w:lang w:val="en-US"/>
        </w:rPr>
        <w:t>To believe the young person’s substance misuse may cause him or her to be vulnerable to other abuse such as sexual abuse</w:t>
      </w:r>
    </w:p>
    <w:p w14:paraId="11FD6F8F" w14:textId="77777777" w:rsidR="00390F1E" w:rsidRPr="0010372C" w:rsidRDefault="00390F1E" w:rsidP="00390F1E">
      <w:pPr>
        <w:numPr>
          <w:ilvl w:val="0"/>
          <w:numId w:val="6"/>
        </w:numPr>
        <w:tabs>
          <w:tab w:val="left" w:pos="-720"/>
          <w:tab w:val="left" w:pos="0"/>
        </w:tabs>
        <w:spacing w:after="120"/>
        <w:ind w:left="426" w:right="-57" w:hanging="426"/>
        <w:jc w:val="both"/>
        <w:rPr>
          <w:rFonts w:asciiTheme="minorHAnsi" w:hAnsiTheme="minorHAnsi" w:cstheme="minorHAnsi"/>
          <w:iCs/>
          <w:szCs w:val="22"/>
        </w:rPr>
      </w:pPr>
      <w:r w:rsidRPr="0010372C">
        <w:rPr>
          <w:rFonts w:asciiTheme="minorHAnsi" w:hAnsiTheme="minorHAnsi" w:cstheme="minorHAnsi"/>
          <w:iCs/>
          <w:szCs w:val="22"/>
          <w:lang w:val="en-US"/>
        </w:rPr>
        <w:lastRenderedPageBreak/>
        <w:t>To believe the young person’s substance related behaviour is a result of abuse or because of pressure or incentives from others, particularly adults</w:t>
      </w:r>
    </w:p>
    <w:p w14:paraId="42AD84E9" w14:textId="77777777" w:rsidR="00390F1E" w:rsidRPr="0010372C" w:rsidRDefault="00390F1E" w:rsidP="00390F1E">
      <w:pPr>
        <w:numPr>
          <w:ilvl w:val="0"/>
          <w:numId w:val="6"/>
        </w:numPr>
        <w:tabs>
          <w:tab w:val="left" w:pos="-720"/>
          <w:tab w:val="left" w:pos="0"/>
        </w:tabs>
        <w:spacing w:after="120"/>
        <w:ind w:left="426" w:right="-57" w:hanging="426"/>
        <w:jc w:val="both"/>
        <w:rPr>
          <w:rFonts w:asciiTheme="minorHAnsi" w:hAnsiTheme="minorHAnsi" w:cstheme="minorHAnsi"/>
          <w:iCs/>
          <w:szCs w:val="22"/>
        </w:rPr>
      </w:pPr>
      <w:r w:rsidRPr="0010372C">
        <w:rPr>
          <w:rFonts w:asciiTheme="minorHAnsi" w:hAnsiTheme="minorHAnsi" w:cstheme="minorHAnsi"/>
          <w:iCs/>
          <w:szCs w:val="22"/>
          <w:lang w:val="en-US"/>
        </w:rPr>
        <w:t>Where the misuse is suspected of being linked to parent/</w:t>
      </w:r>
      <w:proofErr w:type="spellStart"/>
      <w:r w:rsidRPr="0010372C">
        <w:rPr>
          <w:rFonts w:asciiTheme="minorHAnsi" w:hAnsiTheme="minorHAnsi" w:cstheme="minorHAnsi"/>
          <w:iCs/>
          <w:szCs w:val="22"/>
          <w:lang w:val="en-US"/>
        </w:rPr>
        <w:t>carer</w:t>
      </w:r>
      <w:proofErr w:type="spellEnd"/>
      <w:r w:rsidRPr="0010372C">
        <w:rPr>
          <w:rFonts w:asciiTheme="minorHAnsi" w:hAnsiTheme="minorHAnsi" w:cstheme="minorHAnsi"/>
          <w:iCs/>
          <w:szCs w:val="22"/>
          <w:lang w:val="en-US"/>
        </w:rPr>
        <w:t xml:space="preserve"> substance misuse</w:t>
      </w:r>
    </w:p>
    <w:p w14:paraId="15D0AED2" w14:textId="77777777" w:rsidR="00390F1E" w:rsidRPr="0010372C" w:rsidRDefault="00390F1E" w:rsidP="00390F1E">
      <w:pPr>
        <w:numPr>
          <w:ilvl w:val="0"/>
          <w:numId w:val="6"/>
        </w:numPr>
        <w:tabs>
          <w:tab w:val="left" w:pos="-720"/>
          <w:tab w:val="left" w:pos="0"/>
        </w:tabs>
        <w:spacing w:after="120"/>
        <w:ind w:left="426" w:right="-57" w:hanging="426"/>
        <w:jc w:val="both"/>
        <w:rPr>
          <w:rFonts w:asciiTheme="minorHAnsi" w:hAnsiTheme="minorHAnsi" w:cstheme="minorHAnsi"/>
          <w:iCs/>
          <w:szCs w:val="22"/>
        </w:rPr>
      </w:pPr>
      <w:r w:rsidRPr="0010372C">
        <w:rPr>
          <w:rFonts w:asciiTheme="minorHAnsi" w:hAnsiTheme="minorHAnsi" w:cstheme="minorHAnsi"/>
          <w:iCs/>
          <w:szCs w:val="22"/>
          <w:lang w:val="en-US"/>
        </w:rPr>
        <w:t>Where the misuse indicates an urgent health or safeguarding concern</w:t>
      </w:r>
    </w:p>
    <w:p w14:paraId="01CF6F68" w14:textId="77777777" w:rsidR="00390F1E" w:rsidRPr="0010372C" w:rsidRDefault="00390F1E" w:rsidP="00390F1E">
      <w:pPr>
        <w:numPr>
          <w:ilvl w:val="0"/>
          <w:numId w:val="6"/>
        </w:numPr>
        <w:tabs>
          <w:tab w:val="left" w:pos="-720"/>
          <w:tab w:val="left" w:pos="0"/>
        </w:tabs>
        <w:spacing w:after="120"/>
        <w:ind w:left="426" w:right="-57" w:hanging="426"/>
        <w:contextualSpacing/>
        <w:jc w:val="both"/>
        <w:rPr>
          <w:rFonts w:asciiTheme="minorHAnsi" w:hAnsiTheme="minorHAnsi" w:cstheme="minorHAnsi"/>
          <w:iCs/>
          <w:szCs w:val="22"/>
        </w:rPr>
      </w:pPr>
      <w:r w:rsidRPr="0010372C">
        <w:rPr>
          <w:rFonts w:asciiTheme="minorHAnsi" w:hAnsiTheme="minorHAnsi" w:cstheme="minorHAnsi"/>
          <w:iCs/>
          <w:szCs w:val="22"/>
          <w:lang w:val="en-US"/>
        </w:rPr>
        <w:t xml:space="preserve">Where the young person is perceived to be at risk of harm through any substance associated criminality   </w:t>
      </w:r>
    </w:p>
    <w:p w14:paraId="0DF19657" w14:textId="77777777" w:rsidR="00390F1E" w:rsidRPr="0010372C" w:rsidRDefault="00390F1E" w:rsidP="00390F1E">
      <w:pPr>
        <w:tabs>
          <w:tab w:val="left" w:pos="-720"/>
          <w:tab w:val="left" w:pos="0"/>
        </w:tabs>
        <w:spacing w:after="120"/>
        <w:ind w:left="426" w:right="-57"/>
        <w:contextualSpacing/>
        <w:jc w:val="both"/>
        <w:rPr>
          <w:rFonts w:asciiTheme="minorHAnsi" w:hAnsiTheme="minorHAnsi" w:cstheme="minorHAnsi"/>
          <w:iCs/>
          <w:szCs w:val="22"/>
        </w:rPr>
      </w:pPr>
    </w:p>
    <w:p w14:paraId="08214BDF" w14:textId="77777777" w:rsidR="00390F1E" w:rsidRPr="0010372C" w:rsidRDefault="00390F1E" w:rsidP="00390F1E">
      <w:pPr>
        <w:tabs>
          <w:tab w:val="left" w:pos="-720"/>
          <w:tab w:val="left" w:pos="0"/>
        </w:tabs>
        <w:spacing w:after="120"/>
        <w:ind w:left="142" w:right="-54" w:hanging="142"/>
        <w:contextualSpacing/>
        <w:jc w:val="both"/>
        <w:rPr>
          <w:rFonts w:asciiTheme="minorHAnsi" w:hAnsiTheme="minorHAnsi" w:cstheme="minorHAnsi"/>
          <w:iCs/>
          <w:szCs w:val="22"/>
        </w:rPr>
      </w:pPr>
      <w:r w:rsidRPr="0010372C">
        <w:rPr>
          <w:rFonts w:asciiTheme="minorHAnsi" w:hAnsiTheme="minorHAnsi" w:cstheme="minorHAnsi"/>
          <w:b/>
          <w:iCs/>
          <w:szCs w:val="22"/>
        </w:rPr>
        <w:t>Domestic Abuse</w:t>
      </w:r>
    </w:p>
    <w:p w14:paraId="00686057" w14:textId="77777777" w:rsidR="00390F1E" w:rsidRPr="0010372C" w:rsidRDefault="00390F1E" w:rsidP="00390F1E">
      <w:pPr>
        <w:jc w:val="both"/>
        <w:rPr>
          <w:rFonts w:asciiTheme="minorHAnsi" w:hAnsiTheme="minorHAnsi" w:cstheme="minorHAnsi"/>
          <w:bCs/>
          <w:i/>
          <w:szCs w:val="22"/>
        </w:rPr>
      </w:pPr>
      <w:r w:rsidRPr="0010372C">
        <w:rPr>
          <w:rFonts w:asciiTheme="minorHAnsi" w:hAnsiTheme="minorHAnsi" w:cstheme="minorHAnsi"/>
          <w:bCs/>
          <w:szCs w:val="22"/>
        </w:rPr>
        <w:t xml:space="preserve">Domestic Abuse is defined as: </w:t>
      </w:r>
      <w:r w:rsidRPr="0010372C">
        <w:rPr>
          <w:rFonts w:asciiTheme="minorHAnsi" w:hAnsiTheme="minorHAnsi" w:cstheme="minorHAnsi"/>
          <w:bCs/>
          <w:i/>
          <w:szCs w:val="22"/>
        </w:rPr>
        <w:t xml:space="preserve">‘’any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 Psychological, physical, sexual, </w:t>
      </w:r>
      <w:proofErr w:type="gramStart"/>
      <w:r w:rsidRPr="0010372C">
        <w:rPr>
          <w:rFonts w:asciiTheme="minorHAnsi" w:hAnsiTheme="minorHAnsi" w:cstheme="minorHAnsi"/>
          <w:bCs/>
          <w:i/>
          <w:szCs w:val="22"/>
        </w:rPr>
        <w:t>financial</w:t>
      </w:r>
      <w:proofErr w:type="gramEnd"/>
      <w:r w:rsidRPr="0010372C">
        <w:rPr>
          <w:rFonts w:asciiTheme="minorHAnsi" w:hAnsiTheme="minorHAnsi" w:cstheme="minorHAnsi"/>
          <w:bCs/>
          <w:i/>
          <w:szCs w:val="22"/>
        </w:rPr>
        <w:t xml:space="preserve"> and emotional’’. </w:t>
      </w:r>
      <w:r w:rsidRPr="0010372C">
        <w:rPr>
          <w:rFonts w:asciiTheme="minorHAnsi" w:hAnsiTheme="minorHAnsi" w:cstheme="minorHAnsi"/>
          <w:bCs/>
          <w:i/>
          <w:szCs w:val="22"/>
        </w:rPr>
        <w:tab/>
        <w:t xml:space="preserve">          (Home Office, 2013)</w:t>
      </w:r>
    </w:p>
    <w:p w14:paraId="3F44912B" w14:textId="77777777" w:rsidR="00390F1E" w:rsidRDefault="00390F1E" w:rsidP="00390F1E">
      <w:pPr>
        <w:jc w:val="both"/>
        <w:rPr>
          <w:rFonts w:asciiTheme="minorHAnsi" w:hAnsiTheme="minorHAnsi" w:cstheme="minorHAnsi"/>
          <w:bCs/>
          <w:szCs w:val="22"/>
        </w:rPr>
      </w:pPr>
    </w:p>
    <w:p w14:paraId="4481F4DD" w14:textId="77777777" w:rsidR="00390F1E" w:rsidRDefault="00390F1E" w:rsidP="00390F1E">
      <w:pPr>
        <w:jc w:val="both"/>
        <w:rPr>
          <w:rFonts w:asciiTheme="minorHAnsi" w:hAnsiTheme="minorHAnsi" w:cstheme="minorHAnsi"/>
          <w:bCs/>
          <w:szCs w:val="22"/>
        </w:rPr>
      </w:pPr>
      <w:r w:rsidRPr="0010372C">
        <w:rPr>
          <w:rFonts w:asciiTheme="minorHAnsi" w:hAnsiTheme="minorHAnsi" w:cstheme="minorHAnsi"/>
          <w:bCs/>
          <w:szCs w:val="22"/>
        </w:rPr>
        <w:t xml:space="preserve">The setting recognises that where there is Domestic Abuse in a family, the children/young person will always be affected; the longer the violence continues, the greater the risk of significant and enduring harm, which they may carry with them into their adult life and relationships. </w:t>
      </w:r>
    </w:p>
    <w:p w14:paraId="489BAD22" w14:textId="77777777" w:rsidR="00390F1E" w:rsidRDefault="00390F1E" w:rsidP="00390F1E">
      <w:pPr>
        <w:jc w:val="both"/>
        <w:rPr>
          <w:rFonts w:asciiTheme="minorHAnsi" w:hAnsiTheme="minorHAnsi" w:cstheme="minorHAnsi"/>
          <w:b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390F1E" w:rsidRPr="0010372C" w14:paraId="6E3B6640" w14:textId="77777777" w:rsidTr="00FB5D47">
        <w:tc>
          <w:tcPr>
            <w:tcW w:w="9464" w:type="dxa"/>
            <w:shd w:val="clear" w:color="auto" w:fill="DEEAF6"/>
          </w:tcPr>
          <w:p w14:paraId="174DCBF1" w14:textId="77777777" w:rsidR="00390F1E" w:rsidRPr="0010372C" w:rsidRDefault="00390F1E" w:rsidP="00FB5D47">
            <w:pPr>
              <w:jc w:val="both"/>
              <w:rPr>
                <w:rFonts w:asciiTheme="minorHAnsi" w:hAnsiTheme="minorHAnsi" w:cstheme="minorHAnsi"/>
                <w:b/>
                <w:bCs/>
                <w:szCs w:val="22"/>
              </w:rPr>
            </w:pPr>
            <w:r w:rsidRPr="0010372C">
              <w:rPr>
                <w:rFonts w:asciiTheme="minorHAnsi" w:hAnsiTheme="minorHAnsi" w:cstheme="minorHAnsi"/>
                <w:b/>
                <w:bCs/>
                <w:szCs w:val="22"/>
              </w:rPr>
              <w:t>Summary: Domestic Abuse</w:t>
            </w:r>
          </w:p>
          <w:p w14:paraId="1E95A72F" w14:textId="77777777" w:rsidR="00390F1E" w:rsidRPr="0010372C" w:rsidRDefault="00390F1E" w:rsidP="00FB5D47">
            <w:pPr>
              <w:jc w:val="both"/>
              <w:rPr>
                <w:rFonts w:asciiTheme="minorHAnsi" w:hAnsiTheme="minorHAnsi" w:cstheme="minorHAnsi"/>
                <w:bCs/>
                <w:szCs w:val="22"/>
              </w:rPr>
            </w:pPr>
            <w:r w:rsidRPr="0010372C">
              <w:rPr>
                <w:rFonts w:asciiTheme="minorHAnsi" w:hAnsiTheme="minorHAnsi" w:cstheme="minorHAnsi"/>
                <w:bCs/>
                <w:szCs w:val="22"/>
              </w:rPr>
              <w:t>Where there are concerns regarding Domestic Abuse, the member of staff must log the concern and pass to the Designated Person who will seek advice from the relevant agencies and follow child protection procedures.</w:t>
            </w:r>
          </w:p>
        </w:tc>
      </w:tr>
    </w:tbl>
    <w:p w14:paraId="77CE9D95" w14:textId="77777777" w:rsidR="00390F1E" w:rsidRDefault="00390F1E" w:rsidP="00390F1E">
      <w:pPr>
        <w:jc w:val="both"/>
        <w:rPr>
          <w:rFonts w:asciiTheme="minorHAnsi" w:hAnsiTheme="minorHAnsi" w:cstheme="minorHAnsi"/>
          <w:bCs/>
          <w:szCs w:val="22"/>
        </w:rPr>
      </w:pPr>
    </w:p>
    <w:p w14:paraId="4C80528B" w14:textId="77777777" w:rsidR="00390F1E" w:rsidRDefault="00390F1E" w:rsidP="00390F1E">
      <w:pPr>
        <w:jc w:val="both"/>
        <w:rPr>
          <w:rFonts w:asciiTheme="minorHAnsi" w:hAnsiTheme="minorHAnsi" w:cstheme="minorHAnsi"/>
          <w:bCs/>
          <w:szCs w:val="22"/>
        </w:rPr>
      </w:pPr>
    </w:p>
    <w:p w14:paraId="71EB6A3F" w14:textId="77777777" w:rsidR="00390F1E" w:rsidRPr="002C79D7" w:rsidRDefault="00390F1E" w:rsidP="00390F1E">
      <w:pPr>
        <w:jc w:val="both"/>
        <w:rPr>
          <w:rFonts w:asciiTheme="minorHAnsi" w:hAnsiTheme="minorHAnsi" w:cstheme="minorHAnsi"/>
          <w:b/>
          <w:szCs w:val="22"/>
        </w:rPr>
      </w:pPr>
      <w:r w:rsidRPr="002C79D7">
        <w:rPr>
          <w:rFonts w:asciiTheme="minorHAnsi" w:hAnsiTheme="minorHAnsi" w:cstheme="minorHAnsi"/>
          <w:b/>
          <w:szCs w:val="22"/>
        </w:rPr>
        <w:t>Safeguarding Policy continued</w:t>
      </w:r>
    </w:p>
    <w:p w14:paraId="6F57E53A" w14:textId="77777777" w:rsidR="00390F1E" w:rsidRDefault="00390F1E" w:rsidP="00390F1E">
      <w:pPr>
        <w:jc w:val="both"/>
        <w:rPr>
          <w:rFonts w:asciiTheme="minorHAnsi" w:hAnsiTheme="minorHAnsi" w:cstheme="minorHAnsi"/>
          <w:bCs/>
          <w:szCs w:val="22"/>
        </w:rPr>
      </w:pPr>
    </w:p>
    <w:p w14:paraId="1A01C31B" w14:textId="77777777" w:rsidR="00390F1E" w:rsidRPr="0010372C" w:rsidRDefault="00390F1E" w:rsidP="00390F1E">
      <w:pPr>
        <w:jc w:val="both"/>
        <w:rPr>
          <w:rFonts w:asciiTheme="minorHAnsi" w:hAnsiTheme="minorHAnsi" w:cstheme="minorHAnsi"/>
          <w:bCs/>
          <w:szCs w:val="22"/>
        </w:rPr>
      </w:pPr>
    </w:p>
    <w:p w14:paraId="50A69EFA" w14:textId="77777777" w:rsidR="00390F1E" w:rsidRPr="0010372C" w:rsidRDefault="00390F1E" w:rsidP="00390F1E">
      <w:pPr>
        <w:spacing w:after="120"/>
        <w:contextualSpacing/>
        <w:jc w:val="both"/>
        <w:rPr>
          <w:rFonts w:asciiTheme="minorHAnsi" w:hAnsiTheme="minorHAnsi" w:cstheme="minorHAnsi"/>
          <w:b/>
          <w:szCs w:val="22"/>
        </w:rPr>
      </w:pPr>
      <w:r w:rsidRPr="0010372C">
        <w:rPr>
          <w:rFonts w:asciiTheme="minorHAnsi" w:hAnsiTheme="minorHAnsi" w:cstheme="minorHAnsi"/>
          <w:b/>
          <w:szCs w:val="22"/>
        </w:rPr>
        <w:t>Children with Special Educational Needs and/or Disabilities (SEND)</w:t>
      </w:r>
    </w:p>
    <w:p w14:paraId="232DB131" w14:textId="77777777" w:rsidR="00390F1E" w:rsidRPr="0010372C" w:rsidRDefault="00390F1E" w:rsidP="00390F1E">
      <w:pPr>
        <w:tabs>
          <w:tab w:val="left" w:pos="-720"/>
          <w:tab w:val="left" w:pos="0"/>
          <w:tab w:val="num" w:pos="720"/>
        </w:tabs>
        <w:ind w:right="-54"/>
        <w:contextualSpacing/>
        <w:jc w:val="both"/>
        <w:rPr>
          <w:rFonts w:asciiTheme="minorHAnsi" w:hAnsiTheme="minorHAnsi" w:cstheme="minorHAnsi"/>
          <w:i/>
          <w:iCs/>
          <w:szCs w:val="22"/>
          <w:lang w:val="en-US"/>
        </w:rPr>
      </w:pPr>
      <w:r w:rsidRPr="0010372C">
        <w:rPr>
          <w:rFonts w:asciiTheme="minorHAnsi" w:hAnsiTheme="minorHAnsi" w:cstheme="minorHAnsi"/>
          <w:szCs w:val="22"/>
          <w:lang w:val="en-US"/>
        </w:rPr>
        <w:t xml:space="preserve">We </w:t>
      </w:r>
      <w:proofErr w:type="spellStart"/>
      <w:r w:rsidRPr="0010372C">
        <w:rPr>
          <w:rFonts w:asciiTheme="minorHAnsi" w:hAnsiTheme="minorHAnsi" w:cstheme="minorHAnsi"/>
          <w:szCs w:val="22"/>
          <w:lang w:val="en-US"/>
        </w:rPr>
        <w:t>recognise</w:t>
      </w:r>
      <w:proofErr w:type="spellEnd"/>
      <w:r w:rsidRPr="0010372C">
        <w:rPr>
          <w:rFonts w:asciiTheme="minorHAnsi" w:hAnsiTheme="minorHAnsi" w:cstheme="minorHAnsi"/>
          <w:szCs w:val="22"/>
          <w:lang w:val="en-US"/>
        </w:rPr>
        <w:t xml:space="preserve"> that, statistically, children with additional needs, special educational needs, emotional and </w:t>
      </w:r>
      <w:proofErr w:type="spellStart"/>
      <w:r w:rsidRPr="0010372C">
        <w:rPr>
          <w:rFonts w:asciiTheme="minorHAnsi" w:hAnsiTheme="minorHAnsi" w:cstheme="minorHAnsi"/>
          <w:szCs w:val="22"/>
          <w:lang w:val="en-US"/>
        </w:rPr>
        <w:t>behavioural</w:t>
      </w:r>
      <w:proofErr w:type="spellEnd"/>
      <w:r w:rsidRPr="0010372C">
        <w:rPr>
          <w:rFonts w:asciiTheme="minorHAnsi" w:hAnsiTheme="minorHAnsi" w:cstheme="minorHAnsi"/>
          <w:szCs w:val="22"/>
          <w:lang w:val="en-US"/>
        </w:rPr>
        <w:t xml:space="preserve"> difficulties and disabilities are most vulnerable to abuse.  Setting staff who deal with children with complex and multiple disabilities and/or emotional and </w:t>
      </w:r>
      <w:proofErr w:type="spellStart"/>
      <w:r w:rsidRPr="0010372C">
        <w:rPr>
          <w:rFonts w:asciiTheme="minorHAnsi" w:hAnsiTheme="minorHAnsi" w:cstheme="minorHAnsi"/>
          <w:szCs w:val="22"/>
          <w:lang w:val="en-US"/>
        </w:rPr>
        <w:t>behavioural</w:t>
      </w:r>
      <w:proofErr w:type="spellEnd"/>
      <w:r w:rsidRPr="0010372C">
        <w:rPr>
          <w:rFonts w:asciiTheme="minorHAnsi" w:hAnsiTheme="minorHAnsi" w:cstheme="minorHAnsi"/>
          <w:szCs w:val="22"/>
          <w:lang w:val="en-US"/>
        </w:rPr>
        <w:t xml:space="preserve"> problems should be particularly sensitive to indicators of abuse</w:t>
      </w:r>
      <w:r w:rsidRPr="0010372C">
        <w:rPr>
          <w:rFonts w:asciiTheme="minorHAnsi" w:hAnsiTheme="minorHAnsi" w:cstheme="minorHAnsi"/>
          <w:i/>
          <w:iCs/>
          <w:szCs w:val="22"/>
          <w:lang w:val="en-US"/>
        </w:rPr>
        <w:t xml:space="preserve">.  </w:t>
      </w:r>
    </w:p>
    <w:p w14:paraId="2AF36C82" w14:textId="77777777" w:rsidR="00390F1E" w:rsidRPr="0010372C" w:rsidRDefault="00390F1E" w:rsidP="00390F1E">
      <w:pPr>
        <w:tabs>
          <w:tab w:val="left" w:pos="-720"/>
          <w:tab w:val="left" w:pos="0"/>
          <w:tab w:val="num" w:pos="720"/>
        </w:tabs>
        <w:ind w:left="720" w:right="-54" w:hanging="720"/>
        <w:jc w:val="both"/>
        <w:rPr>
          <w:rFonts w:asciiTheme="minorHAnsi" w:hAnsiTheme="minorHAnsi" w:cstheme="minorHAnsi"/>
          <w:i/>
          <w:iCs/>
          <w:szCs w:val="22"/>
          <w:lang w:val="en-US"/>
        </w:rPr>
      </w:pPr>
    </w:p>
    <w:p w14:paraId="57968A8C" w14:textId="77777777" w:rsidR="00390F1E" w:rsidRPr="0010372C" w:rsidRDefault="00390F1E" w:rsidP="00390F1E">
      <w:pPr>
        <w:tabs>
          <w:tab w:val="left" w:pos="-720"/>
          <w:tab w:val="left" w:pos="0"/>
          <w:tab w:val="num" w:pos="720"/>
        </w:tabs>
        <w:ind w:right="-54"/>
        <w:jc w:val="both"/>
        <w:rPr>
          <w:rFonts w:asciiTheme="minorHAnsi" w:hAnsiTheme="minorHAnsi" w:cstheme="minorHAnsi"/>
          <w:szCs w:val="22"/>
          <w:lang w:val="en-US"/>
        </w:rPr>
      </w:pPr>
      <w:r w:rsidRPr="0010372C">
        <w:rPr>
          <w:rFonts w:asciiTheme="minorHAnsi" w:hAnsiTheme="minorHAnsi" w:cstheme="minorHAnsi"/>
          <w:szCs w:val="22"/>
          <w:lang w:val="en-US"/>
        </w:rPr>
        <w:t xml:space="preserve">Children with communication difficulties are also vulnerable to abuse because they are unable to express themselves to others. Instead such children will often exhibit changes in </w:t>
      </w:r>
      <w:proofErr w:type="spellStart"/>
      <w:r w:rsidRPr="0010372C">
        <w:rPr>
          <w:rFonts w:asciiTheme="minorHAnsi" w:hAnsiTheme="minorHAnsi" w:cstheme="minorHAnsi"/>
          <w:szCs w:val="22"/>
          <w:lang w:val="en-US"/>
        </w:rPr>
        <w:t>behaviours</w:t>
      </w:r>
      <w:proofErr w:type="spellEnd"/>
      <w:r w:rsidRPr="0010372C">
        <w:rPr>
          <w:rFonts w:asciiTheme="minorHAnsi" w:hAnsiTheme="minorHAnsi" w:cstheme="minorHAnsi"/>
          <w:szCs w:val="22"/>
          <w:lang w:val="en-US"/>
        </w:rPr>
        <w:t xml:space="preserve"> or signs and indicators of abuse. Staff will be trained to </w:t>
      </w:r>
      <w:proofErr w:type="spellStart"/>
      <w:r w:rsidRPr="0010372C">
        <w:rPr>
          <w:rFonts w:asciiTheme="minorHAnsi" w:hAnsiTheme="minorHAnsi" w:cstheme="minorHAnsi"/>
          <w:szCs w:val="22"/>
          <w:lang w:val="en-US"/>
        </w:rPr>
        <w:t>recognise</w:t>
      </w:r>
      <w:proofErr w:type="spellEnd"/>
      <w:r w:rsidRPr="0010372C">
        <w:rPr>
          <w:rFonts w:asciiTheme="minorHAnsi" w:hAnsiTheme="minorHAnsi" w:cstheme="minorHAnsi"/>
          <w:szCs w:val="22"/>
          <w:lang w:val="en-US"/>
        </w:rPr>
        <w:t xml:space="preserve"> these indicators.</w:t>
      </w:r>
    </w:p>
    <w:p w14:paraId="454DF619" w14:textId="77777777" w:rsidR="00390F1E" w:rsidRPr="0010372C" w:rsidRDefault="00390F1E" w:rsidP="00390F1E">
      <w:pPr>
        <w:tabs>
          <w:tab w:val="left" w:pos="-720"/>
          <w:tab w:val="left" w:pos="0"/>
          <w:tab w:val="num" w:pos="720"/>
        </w:tabs>
        <w:ind w:right="-54"/>
        <w:jc w:val="both"/>
        <w:rPr>
          <w:rFonts w:asciiTheme="minorHAnsi" w:hAnsiTheme="minorHAnsi" w:cstheme="minorHAnsi"/>
          <w:iCs/>
          <w:szCs w:val="22"/>
          <w:lang w:val="en-US"/>
        </w:rPr>
      </w:pPr>
    </w:p>
    <w:p w14:paraId="5AE703BC" w14:textId="77777777" w:rsidR="00390F1E" w:rsidRPr="0010372C" w:rsidRDefault="00390F1E" w:rsidP="00390F1E">
      <w:pPr>
        <w:tabs>
          <w:tab w:val="left" w:pos="-720"/>
          <w:tab w:val="left" w:pos="0"/>
          <w:tab w:val="num" w:pos="720"/>
        </w:tabs>
        <w:ind w:right="-54"/>
        <w:jc w:val="both"/>
        <w:rPr>
          <w:rFonts w:asciiTheme="minorHAnsi" w:hAnsiTheme="minorHAnsi" w:cstheme="minorHAnsi"/>
          <w:szCs w:val="22"/>
          <w:lang w:val="en-US"/>
        </w:rPr>
      </w:pPr>
      <w:r w:rsidRPr="0010372C">
        <w:rPr>
          <w:rFonts w:asciiTheme="minorHAnsi" w:hAnsiTheme="minorHAnsi" w:cstheme="minorHAnsi"/>
          <w:iCs/>
          <w:szCs w:val="22"/>
          <w:lang w:val="en-US"/>
        </w:rPr>
        <w:t xml:space="preserve">Where necessary, the setting will seek advice from other professionals and specialist services and provide additional training to staff in the use of Makaton, </w:t>
      </w:r>
      <w:proofErr w:type="gramStart"/>
      <w:r w:rsidRPr="0010372C">
        <w:rPr>
          <w:rFonts w:asciiTheme="minorHAnsi" w:hAnsiTheme="minorHAnsi" w:cstheme="minorHAnsi"/>
          <w:iCs/>
          <w:szCs w:val="22"/>
          <w:lang w:val="en-US"/>
        </w:rPr>
        <w:t>PECS</w:t>
      </w:r>
      <w:proofErr w:type="gramEnd"/>
      <w:r w:rsidRPr="0010372C">
        <w:rPr>
          <w:rFonts w:asciiTheme="minorHAnsi" w:hAnsiTheme="minorHAnsi" w:cstheme="minorHAnsi"/>
          <w:iCs/>
          <w:szCs w:val="22"/>
          <w:lang w:val="en-US"/>
        </w:rPr>
        <w:t xml:space="preserve"> or other communication systems.  </w:t>
      </w:r>
    </w:p>
    <w:p w14:paraId="6B87174A" w14:textId="77777777" w:rsidR="00390F1E" w:rsidRPr="0010372C" w:rsidRDefault="00390F1E" w:rsidP="00390F1E">
      <w:pPr>
        <w:tabs>
          <w:tab w:val="left" w:pos="-720"/>
          <w:tab w:val="left" w:pos="0"/>
          <w:tab w:val="num" w:pos="720"/>
        </w:tabs>
        <w:ind w:right="-54"/>
        <w:rPr>
          <w:rFonts w:asciiTheme="minorHAnsi" w:hAnsiTheme="minorHAnsi" w:cstheme="minorHAnsi"/>
          <w:szCs w:val="22"/>
          <w:lang w:val="en-US"/>
        </w:rPr>
      </w:pPr>
    </w:p>
    <w:p w14:paraId="3895637A" w14:textId="77777777" w:rsidR="00390F1E" w:rsidRPr="0010372C" w:rsidRDefault="00390F1E" w:rsidP="00390F1E">
      <w:pPr>
        <w:spacing w:before="240"/>
        <w:contextualSpacing/>
        <w:jc w:val="both"/>
        <w:rPr>
          <w:rFonts w:asciiTheme="minorHAnsi" w:hAnsiTheme="minorHAnsi" w:cstheme="minorHAnsi"/>
          <w:b/>
          <w:bCs/>
          <w:szCs w:val="22"/>
        </w:rPr>
      </w:pPr>
      <w:r w:rsidRPr="0010372C">
        <w:rPr>
          <w:rFonts w:asciiTheme="minorHAnsi" w:hAnsiTheme="minorHAnsi" w:cstheme="minorHAnsi"/>
          <w:b/>
          <w:bCs/>
          <w:szCs w:val="22"/>
        </w:rPr>
        <w:t>Peer on Peer Abuse and Sexual Violence/Harassment between Peers</w:t>
      </w:r>
    </w:p>
    <w:p w14:paraId="561600E2" w14:textId="77777777" w:rsidR="00390F1E" w:rsidRPr="0010372C" w:rsidRDefault="00390F1E" w:rsidP="00390F1E">
      <w:pPr>
        <w:spacing w:before="240"/>
        <w:ind w:left="709" w:hanging="709"/>
        <w:contextualSpacing/>
        <w:jc w:val="both"/>
        <w:rPr>
          <w:rFonts w:asciiTheme="minorHAnsi" w:hAnsiTheme="minorHAnsi" w:cstheme="minorHAnsi"/>
          <w:szCs w:val="22"/>
          <w:lang w:val="en"/>
        </w:rPr>
      </w:pPr>
      <w:r w:rsidRPr="0010372C">
        <w:rPr>
          <w:rFonts w:asciiTheme="minorHAnsi" w:hAnsiTheme="minorHAnsi" w:cstheme="minorHAnsi"/>
          <w:szCs w:val="22"/>
          <w:lang w:val="en"/>
        </w:rPr>
        <w:t xml:space="preserve">Children and young people may be harmful to one another in </w:t>
      </w:r>
      <w:proofErr w:type="gramStart"/>
      <w:r w:rsidRPr="0010372C">
        <w:rPr>
          <w:rFonts w:asciiTheme="minorHAnsi" w:hAnsiTheme="minorHAnsi" w:cstheme="minorHAnsi"/>
          <w:szCs w:val="22"/>
          <w:lang w:val="en"/>
        </w:rPr>
        <w:t>a number of</w:t>
      </w:r>
      <w:proofErr w:type="gramEnd"/>
      <w:r w:rsidRPr="0010372C">
        <w:rPr>
          <w:rFonts w:asciiTheme="minorHAnsi" w:hAnsiTheme="minorHAnsi" w:cstheme="minorHAnsi"/>
          <w:szCs w:val="22"/>
          <w:lang w:val="en"/>
        </w:rPr>
        <w:t xml:space="preserve"> ways</w:t>
      </w:r>
    </w:p>
    <w:p w14:paraId="252CB578" w14:textId="77777777" w:rsidR="00390F1E" w:rsidRPr="0010372C" w:rsidRDefault="00390F1E" w:rsidP="00390F1E">
      <w:pPr>
        <w:spacing w:after="120"/>
        <w:ind w:left="709" w:hanging="709"/>
        <w:jc w:val="both"/>
        <w:rPr>
          <w:rFonts w:asciiTheme="minorHAnsi" w:hAnsiTheme="minorHAnsi" w:cstheme="minorHAnsi"/>
          <w:bCs/>
          <w:szCs w:val="22"/>
        </w:rPr>
      </w:pPr>
      <w:r w:rsidRPr="0010372C">
        <w:rPr>
          <w:rFonts w:asciiTheme="minorHAnsi" w:hAnsiTheme="minorHAnsi" w:cstheme="minorHAnsi"/>
          <w:szCs w:val="22"/>
          <w:lang w:val="en"/>
        </w:rPr>
        <w:t>which would be classified as peer on peer abuse.</w:t>
      </w:r>
      <w:r w:rsidRPr="0010372C">
        <w:rPr>
          <w:rFonts w:asciiTheme="minorHAnsi" w:hAnsiTheme="minorHAnsi" w:cstheme="minorHAnsi"/>
          <w:bCs/>
          <w:szCs w:val="22"/>
        </w:rPr>
        <w:t xml:space="preserve"> Peer on peer abuse can include:</w:t>
      </w:r>
    </w:p>
    <w:p w14:paraId="3F3A8E7E" w14:textId="77777777" w:rsidR="00390F1E" w:rsidRDefault="00390F1E" w:rsidP="00390F1E">
      <w:pPr>
        <w:numPr>
          <w:ilvl w:val="0"/>
          <w:numId w:val="7"/>
        </w:numPr>
        <w:spacing w:after="120" w:line="240" w:lineRule="exact"/>
        <w:ind w:left="426" w:hanging="437"/>
        <w:jc w:val="both"/>
        <w:rPr>
          <w:rFonts w:asciiTheme="minorHAnsi" w:hAnsiTheme="minorHAnsi" w:cstheme="minorHAnsi"/>
          <w:bCs/>
          <w:szCs w:val="22"/>
        </w:rPr>
      </w:pPr>
      <w:r w:rsidRPr="0010372C">
        <w:rPr>
          <w:rFonts w:asciiTheme="minorHAnsi" w:hAnsiTheme="minorHAnsi" w:cstheme="minorHAnsi"/>
          <w:bCs/>
          <w:szCs w:val="22"/>
        </w:rPr>
        <w:t>Bullying (including cyberbullying)</w:t>
      </w:r>
    </w:p>
    <w:p w14:paraId="44793FB4" w14:textId="77777777" w:rsidR="00390F1E" w:rsidRPr="0010372C" w:rsidRDefault="00390F1E" w:rsidP="00390F1E">
      <w:pPr>
        <w:numPr>
          <w:ilvl w:val="0"/>
          <w:numId w:val="7"/>
        </w:numPr>
        <w:spacing w:after="120" w:line="240" w:lineRule="exact"/>
        <w:ind w:left="426" w:hanging="437"/>
        <w:jc w:val="both"/>
        <w:rPr>
          <w:rFonts w:asciiTheme="minorHAnsi" w:hAnsiTheme="minorHAnsi" w:cstheme="minorHAnsi"/>
          <w:bCs/>
          <w:szCs w:val="22"/>
        </w:rPr>
      </w:pPr>
      <w:r w:rsidRPr="0010372C">
        <w:rPr>
          <w:rFonts w:asciiTheme="minorHAnsi" w:hAnsiTheme="minorHAnsi" w:cstheme="minorHAnsi"/>
          <w:bCs/>
          <w:szCs w:val="22"/>
        </w:rPr>
        <w:t>Physical abuse such as hitting, kicking, shaking, biting, hair pulling</w:t>
      </w:r>
    </w:p>
    <w:p w14:paraId="7A8DC49D" w14:textId="77777777" w:rsidR="00390F1E" w:rsidRPr="0010372C" w:rsidRDefault="00390F1E" w:rsidP="00390F1E">
      <w:pPr>
        <w:numPr>
          <w:ilvl w:val="0"/>
          <w:numId w:val="7"/>
        </w:numPr>
        <w:spacing w:after="120" w:line="240" w:lineRule="exact"/>
        <w:ind w:left="426" w:hanging="437"/>
        <w:jc w:val="both"/>
        <w:rPr>
          <w:rFonts w:asciiTheme="minorHAnsi" w:hAnsiTheme="minorHAnsi" w:cstheme="minorHAnsi"/>
          <w:bCs/>
          <w:szCs w:val="22"/>
        </w:rPr>
      </w:pPr>
      <w:r w:rsidRPr="0010372C">
        <w:rPr>
          <w:rFonts w:asciiTheme="minorHAnsi" w:hAnsiTheme="minorHAnsi" w:cstheme="minorHAnsi"/>
          <w:bCs/>
          <w:szCs w:val="22"/>
        </w:rPr>
        <w:t>Sexual bullying</w:t>
      </w:r>
    </w:p>
    <w:p w14:paraId="2BBCAE47" w14:textId="77777777" w:rsidR="00390F1E" w:rsidRPr="0010372C" w:rsidRDefault="00390F1E" w:rsidP="00390F1E">
      <w:pPr>
        <w:numPr>
          <w:ilvl w:val="0"/>
          <w:numId w:val="7"/>
        </w:numPr>
        <w:spacing w:after="120" w:line="240" w:lineRule="exact"/>
        <w:ind w:left="426" w:hanging="437"/>
        <w:jc w:val="both"/>
        <w:rPr>
          <w:rFonts w:asciiTheme="minorHAnsi" w:hAnsiTheme="minorHAnsi" w:cstheme="minorHAnsi"/>
          <w:bCs/>
          <w:szCs w:val="22"/>
        </w:rPr>
      </w:pPr>
      <w:r w:rsidRPr="0010372C">
        <w:rPr>
          <w:rFonts w:asciiTheme="minorHAnsi" w:hAnsiTheme="minorHAnsi" w:cstheme="minorHAnsi"/>
          <w:bCs/>
          <w:szCs w:val="22"/>
        </w:rPr>
        <w:t xml:space="preserve">Being coerced to send sexual images </w:t>
      </w:r>
      <w:r w:rsidRPr="0010372C">
        <w:rPr>
          <w:rFonts w:asciiTheme="minorHAnsi" w:hAnsiTheme="minorHAnsi" w:cstheme="minorHAnsi"/>
          <w:bCs/>
          <w:color w:val="FF0000"/>
          <w:szCs w:val="22"/>
        </w:rPr>
        <w:t>(sexting)</w:t>
      </w:r>
    </w:p>
    <w:p w14:paraId="00769B5C" w14:textId="77777777" w:rsidR="00390F1E" w:rsidRPr="0010372C" w:rsidRDefault="00390F1E" w:rsidP="00390F1E">
      <w:pPr>
        <w:numPr>
          <w:ilvl w:val="0"/>
          <w:numId w:val="7"/>
        </w:numPr>
        <w:spacing w:after="120" w:line="240" w:lineRule="exact"/>
        <w:ind w:left="426" w:hanging="437"/>
        <w:jc w:val="both"/>
        <w:rPr>
          <w:rFonts w:asciiTheme="minorHAnsi" w:hAnsiTheme="minorHAnsi" w:cstheme="minorHAnsi"/>
          <w:bCs/>
          <w:szCs w:val="22"/>
        </w:rPr>
      </w:pPr>
      <w:r w:rsidRPr="0010372C">
        <w:rPr>
          <w:rFonts w:asciiTheme="minorHAnsi" w:hAnsiTheme="minorHAnsi" w:cstheme="minorHAnsi"/>
          <w:bCs/>
          <w:szCs w:val="22"/>
        </w:rPr>
        <w:t>Sexual assault</w:t>
      </w:r>
    </w:p>
    <w:p w14:paraId="6132C96C" w14:textId="77777777" w:rsidR="00390F1E" w:rsidRPr="0010372C" w:rsidRDefault="00390F1E" w:rsidP="00390F1E">
      <w:pPr>
        <w:numPr>
          <w:ilvl w:val="0"/>
          <w:numId w:val="7"/>
        </w:numPr>
        <w:spacing w:after="120" w:line="240" w:lineRule="exact"/>
        <w:ind w:left="426" w:hanging="437"/>
        <w:jc w:val="both"/>
        <w:rPr>
          <w:rFonts w:asciiTheme="minorHAnsi" w:hAnsiTheme="minorHAnsi" w:cstheme="minorHAnsi"/>
          <w:bCs/>
          <w:szCs w:val="22"/>
        </w:rPr>
      </w:pPr>
      <w:r w:rsidRPr="0010372C">
        <w:rPr>
          <w:rFonts w:asciiTheme="minorHAnsi" w:hAnsiTheme="minorHAnsi" w:cstheme="minorHAnsi"/>
          <w:bCs/>
          <w:szCs w:val="22"/>
        </w:rPr>
        <w:lastRenderedPageBreak/>
        <w:t>Teenage relationship abuse</w:t>
      </w:r>
    </w:p>
    <w:p w14:paraId="74662C7E" w14:textId="77777777" w:rsidR="00390F1E" w:rsidRPr="0010372C" w:rsidRDefault="00390F1E" w:rsidP="00390F1E">
      <w:pPr>
        <w:numPr>
          <w:ilvl w:val="0"/>
          <w:numId w:val="7"/>
        </w:numPr>
        <w:spacing w:after="120" w:line="240" w:lineRule="exact"/>
        <w:ind w:left="426" w:hanging="437"/>
        <w:jc w:val="both"/>
        <w:rPr>
          <w:rFonts w:asciiTheme="minorHAnsi" w:hAnsiTheme="minorHAnsi" w:cstheme="minorHAnsi"/>
          <w:bCs/>
          <w:color w:val="FF0000"/>
          <w:szCs w:val="22"/>
        </w:rPr>
      </w:pPr>
      <w:proofErr w:type="spellStart"/>
      <w:r w:rsidRPr="0010372C">
        <w:rPr>
          <w:rFonts w:asciiTheme="minorHAnsi" w:hAnsiTheme="minorHAnsi" w:cstheme="minorHAnsi"/>
          <w:bCs/>
          <w:color w:val="FF0000"/>
          <w:szCs w:val="22"/>
        </w:rPr>
        <w:t>Upskirting</w:t>
      </w:r>
      <w:proofErr w:type="spellEnd"/>
    </w:p>
    <w:p w14:paraId="0EC5D789" w14:textId="77777777" w:rsidR="00390F1E" w:rsidRPr="0010372C" w:rsidRDefault="00390F1E" w:rsidP="00390F1E">
      <w:pPr>
        <w:ind w:right="-54"/>
        <w:rPr>
          <w:rFonts w:asciiTheme="minorHAnsi" w:hAnsiTheme="minorHAnsi" w:cstheme="minorHAnsi"/>
          <w:szCs w:val="22"/>
          <w:lang w:val="en-US"/>
        </w:rPr>
      </w:pPr>
    </w:p>
    <w:p w14:paraId="56EA5CB0" w14:textId="77777777" w:rsidR="00390F1E" w:rsidRPr="0010372C" w:rsidRDefault="00390F1E" w:rsidP="00390F1E">
      <w:pPr>
        <w:ind w:right="-54"/>
        <w:jc w:val="both"/>
        <w:rPr>
          <w:rFonts w:asciiTheme="minorHAnsi" w:hAnsiTheme="minorHAnsi" w:cstheme="minorHAnsi"/>
          <w:szCs w:val="22"/>
          <w:lang w:val="en-US"/>
        </w:rPr>
      </w:pPr>
      <w:r w:rsidRPr="0010372C">
        <w:rPr>
          <w:rFonts w:asciiTheme="minorHAnsi" w:hAnsiTheme="minorHAnsi" w:cstheme="minorHAnsi"/>
          <w:szCs w:val="22"/>
          <w:lang w:val="en-US"/>
        </w:rPr>
        <w:t xml:space="preserve">The setting </w:t>
      </w:r>
      <w:proofErr w:type="spellStart"/>
      <w:r w:rsidRPr="0010372C">
        <w:rPr>
          <w:rFonts w:asciiTheme="minorHAnsi" w:hAnsiTheme="minorHAnsi" w:cstheme="minorHAnsi"/>
          <w:szCs w:val="22"/>
          <w:lang w:val="en-US"/>
        </w:rPr>
        <w:t>recognise</w:t>
      </w:r>
      <w:proofErr w:type="spellEnd"/>
      <w:r w:rsidRPr="0010372C">
        <w:rPr>
          <w:rFonts w:asciiTheme="minorHAnsi" w:hAnsiTheme="minorHAnsi" w:cstheme="minorHAnsi"/>
          <w:szCs w:val="22"/>
          <w:lang w:val="en-US"/>
        </w:rPr>
        <w:t xml:space="preserve"> that sexual violence and sexual harassment can occur between two children of any age and sex. Sexual violence may include rape, assault by penetration or sexual assault. Sexual harassment refers to ‘unwanted conduct of a sexual nature’, such as sexual comments, sexual taunting or physical behaviour such as deliberately brushing against someone. Online sexual harassment may include non-</w:t>
      </w:r>
    </w:p>
    <w:p w14:paraId="77F2B56F" w14:textId="77777777" w:rsidR="00390F1E" w:rsidRPr="0010372C" w:rsidRDefault="00390F1E" w:rsidP="00390F1E">
      <w:pPr>
        <w:rPr>
          <w:rFonts w:asciiTheme="minorHAnsi" w:hAnsiTheme="minorHAnsi" w:cstheme="minorHAnsi"/>
          <w:szCs w:val="22"/>
          <w:lang w:val="en-US"/>
        </w:rPr>
      </w:pPr>
      <w:r w:rsidRPr="0010372C">
        <w:rPr>
          <w:rFonts w:asciiTheme="minorHAnsi" w:hAnsiTheme="minorHAnsi" w:cstheme="minorHAnsi"/>
          <w:szCs w:val="22"/>
          <w:lang w:val="en-US"/>
        </w:rPr>
        <w:t xml:space="preserve">consensual sharing of sexual images and videos, </w:t>
      </w:r>
      <w:proofErr w:type="spellStart"/>
      <w:r w:rsidRPr="0010372C">
        <w:rPr>
          <w:rFonts w:asciiTheme="minorHAnsi" w:hAnsiTheme="minorHAnsi" w:cstheme="minorHAnsi"/>
          <w:szCs w:val="22"/>
          <w:lang w:val="en-US"/>
        </w:rPr>
        <w:t>sexualised</w:t>
      </w:r>
      <w:proofErr w:type="spellEnd"/>
      <w:r w:rsidRPr="0010372C">
        <w:rPr>
          <w:rFonts w:asciiTheme="minorHAnsi" w:hAnsiTheme="minorHAnsi" w:cstheme="minorHAnsi"/>
          <w:szCs w:val="22"/>
          <w:lang w:val="en-US"/>
        </w:rPr>
        <w:t xml:space="preserve"> online bullying, unwanted sexual comments and messages, sexual exploitation, </w:t>
      </w:r>
      <w:proofErr w:type="gramStart"/>
      <w:r w:rsidRPr="0010372C">
        <w:rPr>
          <w:rFonts w:asciiTheme="minorHAnsi" w:hAnsiTheme="minorHAnsi" w:cstheme="minorHAnsi"/>
          <w:szCs w:val="22"/>
          <w:lang w:val="en-US"/>
        </w:rPr>
        <w:t>coercion</w:t>
      </w:r>
      <w:proofErr w:type="gramEnd"/>
      <w:r w:rsidRPr="0010372C">
        <w:rPr>
          <w:rFonts w:asciiTheme="minorHAnsi" w:hAnsiTheme="minorHAnsi" w:cstheme="minorHAnsi"/>
          <w:szCs w:val="22"/>
          <w:lang w:val="en-US"/>
        </w:rPr>
        <w:t xml:space="preserve"> and threats</w:t>
      </w:r>
    </w:p>
    <w:p w14:paraId="352759F0" w14:textId="77777777" w:rsidR="00390F1E" w:rsidRDefault="00390F1E" w:rsidP="00390F1E">
      <w:pPr>
        <w:ind w:right="-54"/>
        <w:rPr>
          <w:rFonts w:asciiTheme="minorHAnsi" w:hAnsiTheme="minorHAnsi" w:cstheme="minorHAnsi"/>
          <w:szCs w:val="22"/>
          <w:lang w:val="en-US"/>
        </w:rPr>
      </w:pPr>
    </w:p>
    <w:p w14:paraId="41B21458" w14:textId="77777777" w:rsidR="00390F1E" w:rsidRDefault="00390F1E" w:rsidP="00390F1E">
      <w:pPr>
        <w:ind w:right="-54"/>
        <w:rPr>
          <w:rFonts w:asciiTheme="minorHAnsi" w:hAnsiTheme="minorHAnsi" w:cstheme="minorHAnsi"/>
          <w:szCs w:val="22"/>
          <w:lang w:val="en-US"/>
        </w:rPr>
      </w:pPr>
      <w:r w:rsidRPr="0010372C">
        <w:rPr>
          <w:rFonts w:asciiTheme="minorHAnsi" w:hAnsiTheme="minorHAnsi" w:cstheme="minorHAnsi"/>
          <w:szCs w:val="22"/>
          <w:lang w:val="en-US"/>
        </w:rPr>
        <w:t>The setting will:</w:t>
      </w:r>
    </w:p>
    <w:p w14:paraId="67C34ABC" w14:textId="77777777" w:rsidR="00390F1E" w:rsidRPr="0010372C" w:rsidRDefault="00390F1E" w:rsidP="00390F1E">
      <w:pPr>
        <w:ind w:right="-54"/>
        <w:rPr>
          <w:rFonts w:asciiTheme="minorHAnsi" w:hAnsiTheme="minorHAnsi" w:cstheme="minorHAnsi"/>
          <w:szCs w:val="22"/>
          <w:lang w:val="en-US"/>
        </w:rPr>
      </w:pPr>
    </w:p>
    <w:p w14:paraId="4A16F52C" w14:textId="77777777" w:rsidR="00390F1E" w:rsidRPr="0010372C" w:rsidRDefault="00390F1E" w:rsidP="00390F1E">
      <w:pPr>
        <w:numPr>
          <w:ilvl w:val="0"/>
          <w:numId w:val="6"/>
        </w:numPr>
        <w:tabs>
          <w:tab w:val="left" w:pos="-720"/>
          <w:tab w:val="left" w:pos="0"/>
        </w:tabs>
        <w:spacing w:after="120"/>
        <w:ind w:left="426" w:right="-57" w:hanging="426"/>
        <w:jc w:val="both"/>
        <w:rPr>
          <w:rFonts w:asciiTheme="minorHAnsi" w:hAnsiTheme="minorHAnsi" w:cstheme="minorHAnsi"/>
          <w:iCs/>
          <w:szCs w:val="22"/>
        </w:rPr>
      </w:pPr>
      <w:r w:rsidRPr="0010372C">
        <w:rPr>
          <w:rFonts w:asciiTheme="minorHAnsi" w:hAnsiTheme="minorHAnsi" w:cstheme="minorHAnsi"/>
          <w:szCs w:val="22"/>
          <w:lang w:val="en-US"/>
        </w:rPr>
        <w:t xml:space="preserve">Be clear that peer on peer abuse, </w:t>
      </w:r>
      <w:r w:rsidRPr="0010372C">
        <w:rPr>
          <w:rFonts w:asciiTheme="minorHAnsi" w:hAnsiTheme="minorHAnsi" w:cstheme="minorHAnsi"/>
          <w:bCs/>
          <w:szCs w:val="22"/>
          <w:lang w:val="en-US"/>
        </w:rPr>
        <w:t>sexual violence and sexual harassment will not be tolerated.</w:t>
      </w:r>
      <w:r w:rsidRPr="0010372C">
        <w:rPr>
          <w:rFonts w:asciiTheme="minorHAnsi" w:hAnsiTheme="minorHAnsi" w:cstheme="minorHAnsi"/>
          <w:bCs/>
          <w:szCs w:val="22"/>
          <w:lang w:val="en-US"/>
        </w:rPr>
        <w:tab/>
      </w:r>
    </w:p>
    <w:p w14:paraId="6DC881E2" w14:textId="77777777" w:rsidR="00390F1E" w:rsidRPr="0010372C" w:rsidRDefault="00390F1E" w:rsidP="00390F1E">
      <w:pPr>
        <w:numPr>
          <w:ilvl w:val="0"/>
          <w:numId w:val="6"/>
        </w:numPr>
        <w:tabs>
          <w:tab w:val="left" w:pos="-720"/>
          <w:tab w:val="left" w:pos="0"/>
        </w:tabs>
        <w:spacing w:after="120"/>
        <w:ind w:left="426" w:right="-57" w:hanging="426"/>
        <w:jc w:val="both"/>
        <w:rPr>
          <w:rFonts w:asciiTheme="minorHAnsi" w:hAnsiTheme="minorHAnsi" w:cstheme="minorHAnsi"/>
          <w:iCs/>
          <w:szCs w:val="22"/>
        </w:rPr>
      </w:pPr>
      <w:r w:rsidRPr="0010372C">
        <w:rPr>
          <w:rFonts w:asciiTheme="minorHAnsi" w:hAnsiTheme="minorHAnsi" w:cstheme="minorHAnsi"/>
          <w:bCs/>
          <w:szCs w:val="22"/>
          <w:lang w:val="en-US"/>
        </w:rPr>
        <w:t xml:space="preserve">Provide training for staff on how to manage a report of peer on peer abuse, sexual </w:t>
      </w:r>
      <w:proofErr w:type="gramStart"/>
      <w:r w:rsidRPr="0010372C">
        <w:rPr>
          <w:rFonts w:asciiTheme="minorHAnsi" w:hAnsiTheme="minorHAnsi" w:cstheme="minorHAnsi"/>
          <w:bCs/>
          <w:szCs w:val="22"/>
          <w:lang w:val="en-US"/>
        </w:rPr>
        <w:t>violence</w:t>
      </w:r>
      <w:proofErr w:type="gramEnd"/>
      <w:r w:rsidRPr="0010372C">
        <w:rPr>
          <w:rFonts w:asciiTheme="minorHAnsi" w:hAnsiTheme="minorHAnsi" w:cstheme="minorHAnsi"/>
          <w:bCs/>
          <w:szCs w:val="22"/>
          <w:lang w:val="en-US"/>
        </w:rPr>
        <w:t xml:space="preserve"> or sexual harassment.</w:t>
      </w:r>
    </w:p>
    <w:p w14:paraId="402BA054" w14:textId="77777777" w:rsidR="00390F1E" w:rsidRPr="0010372C" w:rsidRDefault="00390F1E" w:rsidP="00390F1E">
      <w:pPr>
        <w:numPr>
          <w:ilvl w:val="0"/>
          <w:numId w:val="6"/>
        </w:numPr>
        <w:tabs>
          <w:tab w:val="left" w:pos="-720"/>
          <w:tab w:val="left" w:pos="0"/>
        </w:tabs>
        <w:spacing w:after="120"/>
        <w:ind w:left="426" w:right="-57" w:hanging="426"/>
        <w:jc w:val="both"/>
        <w:rPr>
          <w:rFonts w:asciiTheme="minorHAnsi" w:hAnsiTheme="minorHAnsi" w:cstheme="minorHAnsi"/>
          <w:iCs/>
          <w:szCs w:val="22"/>
        </w:rPr>
      </w:pPr>
      <w:r w:rsidRPr="0010372C">
        <w:rPr>
          <w:rFonts w:asciiTheme="minorHAnsi" w:hAnsiTheme="minorHAnsi" w:cstheme="minorHAnsi"/>
          <w:bCs/>
          <w:szCs w:val="22"/>
          <w:lang w:val="en-US"/>
        </w:rPr>
        <w:t>Make decisions on a case-by-case basis.</w:t>
      </w:r>
    </w:p>
    <w:p w14:paraId="64B29FA3" w14:textId="77777777" w:rsidR="00390F1E" w:rsidRPr="0010372C" w:rsidRDefault="00390F1E" w:rsidP="00390F1E">
      <w:pPr>
        <w:numPr>
          <w:ilvl w:val="0"/>
          <w:numId w:val="6"/>
        </w:numPr>
        <w:tabs>
          <w:tab w:val="left" w:pos="-720"/>
          <w:tab w:val="left" w:pos="0"/>
        </w:tabs>
        <w:spacing w:after="120"/>
        <w:ind w:left="426" w:right="-57" w:hanging="426"/>
        <w:jc w:val="both"/>
        <w:rPr>
          <w:rFonts w:asciiTheme="minorHAnsi" w:hAnsiTheme="minorHAnsi" w:cstheme="minorHAnsi"/>
          <w:iCs/>
          <w:szCs w:val="22"/>
        </w:rPr>
      </w:pPr>
      <w:r w:rsidRPr="0010372C">
        <w:rPr>
          <w:rFonts w:asciiTheme="minorHAnsi" w:hAnsiTheme="minorHAnsi" w:cstheme="minorHAnsi"/>
          <w:bCs/>
          <w:szCs w:val="22"/>
          <w:lang w:val="en-US"/>
        </w:rPr>
        <w:t>Reassure victims that they are being taken seriously, offer appropriate support and take the wishes of the victim into account when decision making.</w:t>
      </w:r>
    </w:p>
    <w:p w14:paraId="33A32A59" w14:textId="77777777" w:rsidR="00390F1E" w:rsidRPr="00C37200" w:rsidRDefault="00390F1E" w:rsidP="00390F1E">
      <w:pPr>
        <w:numPr>
          <w:ilvl w:val="0"/>
          <w:numId w:val="6"/>
        </w:numPr>
        <w:tabs>
          <w:tab w:val="left" w:pos="-720"/>
          <w:tab w:val="left" w:pos="0"/>
        </w:tabs>
        <w:spacing w:after="120"/>
        <w:ind w:left="426" w:right="-57" w:hanging="426"/>
        <w:jc w:val="both"/>
        <w:rPr>
          <w:rFonts w:asciiTheme="minorHAnsi" w:hAnsiTheme="minorHAnsi" w:cstheme="minorHAnsi"/>
          <w:bCs/>
          <w:szCs w:val="22"/>
          <w:lang w:val="en-US"/>
        </w:rPr>
      </w:pPr>
      <w:r w:rsidRPr="00C37200">
        <w:rPr>
          <w:rFonts w:asciiTheme="minorHAnsi" w:hAnsiTheme="minorHAnsi" w:cstheme="minorHAnsi"/>
          <w:bCs/>
          <w:szCs w:val="22"/>
          <w:lang w:val="en-US"/>
        </w:rPr>
        <w:t>Implement measures to keep the victim, alleged perpetrator and if necessary other children and staff members, safe. Record any risk assessments and keep them under review.</w:t>
      </w:r>
    </w:p>
    <w:p w14:paraId="159C7505" w14:textId="77777777" w:rsidR="00390F1E" w:rsidRPr="0010372C" w:rsidRDefault="00390F1E" w:rsidP="00390F1E">
      <w:pPr>
        <w:numPr>
          <w:ilvl w:val="0"/>
          <w:numId w:val="6"/>
        </w:numPr>
        <w:tabs>
          <w:tab w:val="left" w:pos="-720"/>
          <w:tab w:val="left" w:pos="0"/>
        </w:tabs>
        <w:spacing w:after="120"/>
        <w:ind w:left="426" w:right="-57" w:hanging="426"/>
        <w:jc w:val="both"/>
        <w:rPr>
          <w:rFonts w:asciiTheme="minorHAnsi" w:hAnsiTheme="minorHAnsi" w:cstheme="minorHAnsi"/>
          <w:iCs/>
          <w:szCs w:val="22"/>
        </w:rPr>
      </w:pPr>
      <w:proofErr w:type="gramStart"/>
      <w:r w:rsidRPr="0010372C">
        <w:rPr>
          <w:rFonts w:asciiTheme="minorHAnsi" w:hAnsiTheme="minorHAnsi" w:cstheme="minorHAnsi"/>
          <w:bCs/>
          <w:szCs w:val="22"/>
          <w:lang w:val="en-US"/>
        </w:rPr>
        <w:t>Give consideration to</w:t>
      </w:r>
      <w:proofErr w:type="gramEnd"/>
      <w:r w:rsidRPr="0010372C">
        <w:rPr>
          <w:rFonts w:asciiTheme="minorHAnsi" w:hAnsiTheme="minorHAnsi" w:cstheme="minorHAnsi"/>
          <w:bCs/>
          <w:szCs w:val="22"/>
          <w:lang w:val="en-US"/>
        </w:rPr>
        <w:t xml:space="preserve"> the welfare of both the victim(s) and perpetrator(s) in these situations</w:t>
      </w:r>
    </w:p>
    <w:p w14:paraId="2E420EBE" w14:textId="77777777" w:rsidR="00390F1E" w:rsidRPr="00C37200" w:rsidRDefault="00390F1E" w:rsidP="00390F1E">
      <w:pPr>
        <w:numPr>
          <w:ilvl w:val="0"/>
          <w:numId w:val="6"/>
        </w:numPr>
        <w:tabs>
          <w:tab w:val="left" w:pos="-720"/>
          <w:tab w:val="left" w:pos="0"/>
        </w:tabs>
        <w:ind w:left="426" w:right="-57" w:hanging="426"/>
        <w:jc w:val="both"/>
        <w:rPr>
          <w:rFonts w:asciiTheme="minorHAnsi" w:hAnsiTheme="minorHAnsi" w:cstheme="minorHAnsi"/>
          <w:iCs/>
          <w:szCs w:val="22"/>
        </w:rPr>
      </w:pPr>
      <w:r w:rsidRPr="0010372C">
        <w:rPr>
          <w:rFonts w:asciiTheme="minorHAnsi" w:hAnsiTheme="minorHAnsi" w:cstheme="minorHAnsi"/>
          <w:bCs/>
          <w:szCs w:val="22"/>
          <w:lang w:val="en-US"/>
        </w:rPr>
        <w:t xml:space="preserve">Liaise closely with external agencies, including police and social care, when required. </w:t>
      </w:r>
    </w:p>
    <w:p w14:paraId="373C6544" w14:textId="77777777" w:rsidR="00390F1E" w:rsidRDefault="00390F1E" w:rsidP="00390F1E">
      <w:pPr>
        <w:tabs>
          <w:tab w:val="left" w:pos="-720"/>
          <w:tab w:val="left" w:pos="0"/>
        </w:tabs>
        <w:ind w:right="-57"/>
        <w:jc w:val="both"/>
        <w:rPr>
          <w:rFonts w:asciiTheme="minorHAnsi" w:hAnsiTheme="minorHAnsi" w:cstheme="minorHAnsi"/>
          <w:bCs/>
          <w:szCs w:val="22"/>
          <w:lang w:val="en-US"/>
        </w:rPr>
      </w:pPr>
    </w:p>
    <w:p w14:paraId="2305BE2B" w14:textId="77777777" w:rsidR="00390F1E" w:rsidRPr="0010372C" w:rsidRDefault="00390F1E" w:rsidP="00390F1E">
      <w:pPr>
        <w:tabs>
          <w:tab w:val="left" w:pos="-720"/>
          <w:tab w:val="left" w:pos="0"/>
        </w:tabs>
        <w:ind w:right="-57"/>
        <w:jc w:val="both"/>
        <w:rPr>
          <w:rFonts w:asciiTheme="minorHAnsi" w:hAnsiTheme="minorHAnsi" w:cstheme="minorHAnsi"/>
          <w:iCs/>
          <w:szCs w:val="22"/>
        </w:rPr>
      </w:pPr>
    </w:p>
    <w:p w14:paraId="2E5D30A5" w14:textId="77777777" w:rsidR="00390F1E" w:rsidRDefault="00390F1E" w:rsidP="00390F1E">
      <w:pPr>
        <w:tabs>
          <w:tab w:val="left" w:pos="-720"/>
          <w:tab w:val="left" w:pos="0"/>
        </w:tabs>
        <w:spacing w:after="120"/>
        <w:ind w:right="-57"/>
        <w:jc w:val="both"/>
        <w:rPr>
          <w:rFonts w:asciiTheme="minorHAnsi" w:hAnsiTheme="minorHAnsi" w:cstheme="minorHAnsi"/>
          <w:b/>
          <w:szCs w:val="22"/>
          <w:lang w:val="en-US"/>
        </w:rPr>
      </w:pPr>
    </w:p>
    <w:p w14:paraId="481FE62F" w14:textId="77777777" w:rsidR="00390F1E" w:rsidRPr="0010372C" w:rsidRDefault="00390F1E" w:rsidP="00390F1E">
      <w:pPr>
        <w:tabs>
          <w:tab w:val="left" w:pos="-720"/>
          <w:tab w:val="left" w:pos="0"/>
        </w:tabs>
        <w:spacing w:after="120"/>
        <w:ind w:right="-57"/>
        <w:jc w:val="both"/>
        <w:rPr>
          <w:rFonts w:asciiTheme="minorHAnsi" w:hAnsiTheme="minorHAnsi" w:cstheme="minorHAnsi"/>
          <w:b/>
          <w:szCs w:val="22"/>
          <w:lang w:val="en-US"/>
        </w:rPr>
      </w:pPr>
      <w:r w:rsidRPr="0010372C">
        <w:rPr>
          <w:rFonts w:asciiTheme="minorHAnsi" w:hAnsiTheme="minorHAnsi" w:cstheme="minorHAnsi"/>
          <w:b/>
          <w:szCs w:val="22"/>
          <w:lang w:val="en-US"/>
        </w:rPr>
        <w:t>Safeguarding Policy continued</w:t>
      </w:r>
    </w:p>
    <w:p w14:paraId="0ACE746A" w14:textId="77777777" w:rsidR="00390F1E" w:rsidRPr="0010372C" w:rsidRDefault="00390F1E" w:rsidP="00390F1E">
      <w:pPr>
        <w:tabs>
          <w:tab w:val="left" w:pos="-720"/>
          <w:tab w:val="left" w:pos="0"/>
        </w:tabs>
        <w:ind w:left="426" w:right="-57"/>
        <w:jc w:val="both"/>
        <w:rPr>
          <w:rFonts w:asciiTheme="minorHAnsi" w:hAnsiTheme="minorHAnsi" w:cstheme="minorHAnsi"/>
          <w:iCs/>
          <w:szCs w:val="22"/>
        </w:rPr>
      </w:pPr>
    </w:p>
    <w:p w14:paraId="2D54CA18" w14:textId="77777777" w:rsidR="00390F1E" w:rsidRPr="0010372C" w:rsidRDefault="00390F1E" w:rsidP="00390F1E">
      <w:pPr>
        <w:tabs>
          <w:tab w:val="left" w:pos="-720"/>
          <w:tab w:val="left" w:pos="0"/>
        </w:tabs>
        <w:ind w:left="426" w:right="-57"/>
        <w:jc w:val="both"/>
        <w:rPr>
          <w:rFonts w:asciiTheme="minorHAnsi" w:hAnsiTheme="minorHAnsi" w:cstheme="minorHAnsi"/>
          <w:i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firstRow="1" w:lastRow="0" w:firstColumn="1" w:lastColumn="0" w:noHBand="0" w:noVBand="1"/>
      </w:tblPr>
      <w:tblGrid>
        <w:gridCol w:w="8908"/>
      </w:tblGrid>
      <w:tr w:rsidR="00390F1E" w:rsidRPr="0010372C" w14:paraId="49ED191E" w14:textId="77777777" w:rsidTr="00FB5D47">
        <w:tc>
          <w:tcPr>
            <w:tcW w:w="9464" w:type="dxa"/>
            <w:shd w:val="clear" w:color="auto" w:fill="DEEAF6"/>
          </w:tcPr>
          <w:p w14:paraId="28D9CE6A" w14:textId="77777777" w:rsidR="00390F1E" w:rsidRPr="0010372C" w:rsidRDefault="00390F1E" w:rsidP="00FB5D47">
            <w:pPr>
              <w:contextualSpacing/>
              <w:jc w:val="both"/>
              <w:rPr>
                <w:rFonts w:asciiTheme="minorHAnsi" w:hAnsiTheme="minorHAnsi" w:cstheme="minorHAnsi"/>
                <w:b/>
                <w:bCs/>
                <w:szCs w:val="22"/>
              </w:rPr>
            </w:pPr>
            <w:r w:rsidRPr="0010372C">
              <w:rPr>
                <w:rFonts w:asciiTheme="minorHAnsi" w:hAnsiTheme="minorHAnsi" w:cstheme="minorHAnsi"/>
                <w:b/>
                <w:bCs/>
                <w:szCs w:val="22"/>
              </w:rPr>
              <w:t>Summary: Peer on Peer Abuse</w:t>
            </w:r>
          </w:p>
          <w:p w14:paraId="46D08E3A" w14:textId="77777777" w:rsidR="00390F1E" w:rsidRPr="0010372C" w:rsidRDefault="00390F1E" w:rsidP="00FB5D47">
            <w:pPr>
              <w:contextualSpacing/>
              <w:jc w:val="both"/>
              <w:rPr>
                <w:rFonts w:asciiTheme="minorHAnsi" w:hAnsiTheme="minorHAnsi" w:cstheme="minorHAnsi"/>
                <w:bCs/>
                <w:szCs w:val="22"/>
              </w:rPr>
            </w:pPr>
            <w:r w:rsidRPr="0010372C">
              <w:rPr>
                <w:rFonts w:asciiTheme="minorHAnsi" w:hAnsiTheme="minorHAnsi" w:cstheme="minorHAnsi"/>
                <w:bCs/>
                <w:szCs w:val="22"/>
              </w:rPr>
              <w:t>If there is any indication that a child has suffered from peer on peer abuse, sexual violence or sexual harassment between peers, the child protection procedures outlined in this policy must be followed.</w:t>
            </w:r>
          </w:p>
        </w:tc>
      </w:tr>
    </w:tbl>
    <w:p w14:paraId="27E969C5" w14:textId="77777777" w:rsidR="00390F1E" w:rsidRPr="0010372C" w:rsidRDefault="00390F1E" w:rsidP="00390F1E">
      <w:pPr>
        <w:contextualSpacing/>
        <w:jc w:val="both"/>
        <w:rPr>
          <w:rFonts w:asciiTheme="minorHAnsi" w:hAnsiTheme="minorHAnsi" w:cstheme="minorHAnsi"/>
          <w:b/>
          <w:bCs/>
          <w:szCs w:val="22"/>
        </w:rPr>
      </w:pPr>
    </w:p>
    <w:p w14:paraId="408B6430" w14:textId="77777777" w:rsidR="00390F1E" w:rsidRDefault="00390F1E" w:rsidP="00390F1E">
      <w:pPr>
        <w:spacing w:after="120"/>
        <w:contextualSpacing/>
        <w:jc w:val="both"/>
        <w:rPr>
          <w:rFonts w:asciiTheme="minorHAnsi" w:hAnsiTheme="minorHAnsi" w:cstheme="minorHAnsi"/>
          <w:b/>
          <w:bCs/>
          <w:szCs w:val="22"/>
        </w:rPr>
      </w:pPr>
    </w:p>
    <w:p w14:paraId="3E8F5310" w14:textId="77777777" w:rsidR="00390F1E" w:rsidRPr="0010372C" w:rsidRDefault="00390F1E" w:rsidP="00390F1E">
      <w:pPr>
        <w:spacing w:after="120"/>
        <w:contextualSpacing/>
        <w:jc w:val="both"/>
        <w:rPr>
          <w:rFonts w:asciiTheme="minorHAnsi" w:hAnsiTheme="minorHAnsi" w:cstheme="minorHAnsi"/>
          <w:b/>
          <w:bCs/>
          <w:szCs w:val="22"/>
        </w:rPr>
      </w:pPr>
      <w:r w:rsidRPr="0010372C">
        <w:rPr>
          <w:rFonts w:asciiTheme="minorHAnsi" w:hAnsiTheme="minorHAnsi" w:cstheme="minorHAnsi"/>
          <w:b/>
          <w:bCs/>
          <w:szCs w:val="22"/>
        </w:rPr>
        <w:t>Prevention of Radicalisation</w:t>
      </w:r>
    </w:p>
    <w:p w14:paraId="1B726D8C" w14:textId="77777777" w:rsidR="00390F1E" w:rsidRPr="0010372C" w:rsidRDefault="00390F1E" w:rsidP="00390F1E">
      <w:pPr>
        <w:spacing w:line="240" w:lineRule="exact"/>
        <w:rPr>
          <w:rFonts w:asciiTheme="minorHAnsi" w:hAnsiTheme="minorHAnsi" w:cstheme="minorHAnsi"/>
          <w:bCs/>
          <w:szCs w:val="22"/>
        </w:rPr>
      </w:pPr>
      <w:r w:rsidRPr="0010372C">
        <w:rPr>
          <w:rFonts w:asciiTheme="minorHAnsi" w:hAnsiTheme="minorHAnsi" w:cstheme="minorHAnsi"/>
          <w:bCs/>
          <w:szCs w:val="22"/>
        </w:rPr>
        <w:t>In 2010 the Government published the Prevent Strategy. This highlighted the need to safeguard children, young people and families from violent extremism and radicalisation.</w:t>
      </w:r>
    </w:p>
    <w:p w14:paraId="0FE15A72" w14:textId="77777777" w:rsidR="00390F1E" w:rsidRPr="0010372C" w:rsidRDefault="00390F1E" w:rsidP="00390F1E">
      <w:pPr>
        <w:rPr>
          <w:rFonts w:asciiTheme="minorHAnsi" w:hAnsiTheme="minorHAnsi" w:cstheme="minorHAnsi"/>
          <w:bCs/>
          <w:szCs w:val="22"/>
        </w:rPr>
      </w:pPr>
      <w:r w:rsidRPr="0010372C">
        <w:rPr>
          <w:rFonts w:asciiTheme="minorHAnsi" w:hAnsiTheme="minorHAnsi" w:cstheme="minorHAnsi"/>
          <w:bCs/>
          <w:szCs w:val="22"/>
        </w:rPr>
        <w:t xml:space="preserve"> </w:t>
      </w:r>
    </w:p>
    <w:p w14:paraId="53577EEF" w14:textId="77777777" w:rsidR="00390F1E" w:rsidRPr="0010372C" w:rsidRDefault="00390F1E" w:rsidP="00390F1E">
      <w:pPr>
        <w:jc w:val="both"/>
        <w:rPr>
          <w:rFonts w:asciiTheme="minorHAnsi" w:hAnsiTheme="minorHAnsi" w:cstheme="minorHAnsi"/>
          <w:bCs/>
          <w:szCs w:val="22"/>
          <w:lang w:val="en-US"/>
        </w:rPr>
      </w:pPr>
      <w:r w:rsidRPr="0010372C">
        <w:rPr>
          <w:rFonts w:asciiTheme="minorHAnsi" w:hAnsiTheme="minorHAnsi" w:cstheme="minorHAnsi"/>
          <w:bCs/>
          <w:szCs w:val="22"/>
          <w:lang w:val="en-US"/>
        </w:rPr>
        <w:t xml:space="preserve">The setting </w:t>
      </w:r>
      <w:r w:rsidRPr="0010372C">
        <w:rPr>
          <w:rFonts w:asciiTheme="minorHAnsi" w:hAnsiTheme="minorHAnsi" w:cstheme="minorHAnsi"/>
          <w:bCs/>
          <w:szCs w:val="22"/>
        </w:rPr>
        <w:t>recognises</w:t>
      </w:r>
      <w:r w:rsidRPr="0010372C">
        <w:rPr>
          <w:rFonts w:asciiTheme="minorHAnsi" w:hAnsiTheme="minorHAnsi" w:cstheme="minorHAnsi"/>
          <w:bCs/>
          <w:szCs w:val="22"/>
          <w:lang w:val="en-US"/>
        </w:rPr>
        <w:t xml:space="preserve"> that children and young people are vulnerable to extremist ideology and </w:t>
      </w:r>
      <w:proofErr w:type="spellStart"/>
      <w:r w:rsidRPr="0010372C">
        <w:rPr>
          <w:rFonts w:asciiTheme="minorHAnsi" w:hAnsiTheme="minorHAnsi" w:cstheme="minorHAnsi"/>
          <w:bCs/>
          <w:szCs w:val="22"/>
          <w:lang w:val="en-US"/>
        </w:rPr>
        <w:t>radicalisation</w:t>
      </w:r>
      <w:proofErr w:type="spellEnd"/>
      <w:r w:rsidRPr="0010372C">
        <w:rPr>
          <w:rFonts w:asciiTheme="minorHAnsi" w:hAnsiTheme="minorHAnsi" w:cstheme="minorHAnsi"/>
          <w:bCs/>
          <w:szCs w:val="22"/>
          <w:lang w:val="en-US"/>
        </w:rPr>
        <w:t xml:space="preserve"> and that protecting children from this risk forms part of the setting’s safeguarding procedures.</w:t>
      </w:r>
    </w:p>
    <w:p w14:paraId="5EAD8784" w14:textId="77777777" w:rsidR="00390F1E" w:rsidRPr="0010372C" w:rsidRDefault="00390F1E" w:rsidP="00390F1E">
      <w:pPr>
        <w:jc w:val="both"/>
        <w:rPr>
          <w:rFonts w:asciiTheme="minorHAnsi" w:hAnsiTheme="minorHAnsi" w:cstheme="minorHAnsi"/>
          <w:bCs/>
          <w:szCs w:val="22"/>
          <w:lang w:val="en-US"/>
        </w:rPr>
      </w:pPr>
    </w:p>
    <w:p w14:paraId="4234B3FC" w14:textId="77777777" w:rsidR="00390F1E" w:rsidRPr="0010372C" w:rsidRDefault="00390F1E" w:rsidP="00390F1E">
      <w:pPr>
        <w:jc w:val="both"/>
        <w:rPr>
          <w:rFonts w:asciiTheme="minorHAnsi" w:hAnsiTheme="minorHAnsi" w:cstheme="minorHAnsi"/>
          <w:bCs/>
          <w:szCs w:val="22"/>
          <w:lang w:val="en-US"/>
        </w:rPr>
      </w:pPr>
      <w:r w:rsidRPr="0010372C">
        <w:rPr>
          <w:rFonts w:asciiTheme="minorHAnsi" w:hAnsiTheme="minorHAnsi" w:cstheme="minorHAnsi"/>
          <w:bCs/>
          <w:szCs w:val="22"/>
          <w:lang w:val="en-US"/>
        </w:rPr>
        <w:t xml:space="preserve">Staff are required to be alert to changes in children’s behavior which could indicate they need help or protection. The owner will ensure that </w:t>
      </w:r>
      <w:proofErr w:type="gramStart"/>
      <w:r w:rsidRPr="0010372C">
        <w:rPr>
          <w:rFonts w:asciiTheme="minorHAnsi" w:hAnsiTheme="minorHAnsi" w:cstheme="minorHAnsi"/>
          <w:bCs/>
          <w:szCs w:val="22"/>
          <w:lang w:val="en-US"/>
        </w:rPr>
        <w:t>the all</w:t>
      </w:r>
      <w:proofErr w:type="gramEnd"/>
      <w:r w:rsidRPr="0010372C">
        <w:rPr>
          <w:rFonts w:asciiTheme="minorHAnsi" w:hAnsiTheme="minorHAnsi" w:cstheme="minorHAnsi"/>
          <w:bCs/>
          <w:szCs w:val="22"/>
          <w:lang w:val="en-US"/>
        </w:rPr>
        <w:t xml:space="preserve"> staff have undertaken Prevent online training.</w:t>
      </w:r>
    </w:p>
    <w:p w14:paraId="7AE9AD00" w14:textId="77777777" w:rsidR="00390F1E" w:rsidRPr="0010372C" w:rsidRDefault="00390F1E" w:rsidP="00390F1E">
      <w:pPr>
        <w:jc w:val="both"/>
        <w:rPr>
          <w:rFonts w:asciiTheme="minorHAnsi" w:hAnsiTheme="minorHAnsi" w:cstheme="minorHAnsi"/>
          <w:bCs/>
          <w:szCs w:val="22"/>
          <w:lang w:val="en-US"/>
        </w:rPr>
      </w:pPr>
    </w:p>
    <w:p w14:paraId="719ECCC3" w14:textId="77777777" w:rsidR="00390F1E" w:rsidRPr="0010372C" w:rsidRDefault="00390F1E" w:rsidP="00390F1E">
      <w:pPr>
        <w:jc w:val="both"/>
        <w:rPr>
          <w:rFonts w:asciiTheme="minorHAnsi" w:hAnsiTheme="minorHAnsi" w:cstheme="minorHAnsi"/>
          <w:bCs/>
          <w:i/>
          <w:szCs w:val="22"/>
          <w:lang w:val="en-US"/>
        </w:rPr>
      </w:pPr>
      <w:r w:rsidRPr="0010372C">
        <w:rPr>
          <w:rFonts w:asciiTheme="minorHAnsi" w:hAnsiTheme="minorHAnsi" w:cstheme="minorHAnsi"/>
          <w:bCs/>
          <w:i/>
          <w:szCs w:val="22"/>
          <w:lang w:val="en-US"/>
        </w:rPr>
        <w:lastRenderedPageBreak/>
        <w:t>See also ‘The Prevent Duty, Departmental advice for schools and childcare providers’, DfE (June 2015)</w:t>
      </w:r>
    </w:p>
    <w:p w14:paraId="7422471A" w14:textId="77777777" w:rsidR="00390F1E" w:rsidRPr="0010372C" w:rsidRDefault="00390F1E" w:rsidP="00390F1E">
      <w:pPr>
        <w:rPr>
          <w:rFonts w:asciiTheme="minorHAnsi" w:hAnsiTheme="minorHAnsi" w:cstheme="minorHAnsi"/>
          <w:bCs/>
          <w:i/>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blLook w:val="04A0" w:firstRow="1" w:lastRow="0" w:firstColumn="1" w:lastColumn="0" w:noHBand="0" w:noVBand="1"/>
      </w:tblPr>
      <w:tblGrid>
        <w:gridCol w:w="8908"/>
      </w:tblGrid>
      <w:tr w:rsidR="00390F1E" w:rsidRPr="0010372C" w14:paraId="123180DD" w14:textId="77777777" w:rsidTr="00FB5D47">
        <w:tc>
          <w:tcPr>
            <w:tcW w:w="9356" w:type="dxa"/>
            <w:shd w:val="clear" w:color="auto" w:fill="DEEAF6"/>
          </w:tcPr>
          <w:p w14:paraId="620EB0CC" w14:textId="77777777" w:rsidR="00390F1E" w:rsidRPr="0010372C" w:rsidRDefault="00390F1E" w:rsidP="00FB5D47">
            <w:pPr>
              <w:shd w:val="clear" w:color="auto" w:fill="DEEAF6"/>
              <w:jc w:val="both"/>
              <w:rPr>
                <w:rFonts w:asciiTheme="minorHAnsi" w:hAnsiTheme="minorHAnsi" w:cstheme="minorHAnsi"/>
                <w:b/>
                <w:bCs/>
                <w:szCs w:val="22"/>
              </w:rPr>
            </w:pPr>
            <w:r w:rsidRPr="0010372C">
              <w:rPr>
                <w:rFonts w:asciiTheme="minorHAnsi" w:hAnsiTheme="minorHAnsi" w:cstheme="minorHAnsi"/>
                <w:b/>
                <w:bCs/>
                <w:szCs w:val="22"/>
              </w:rPr>
              <w:t>Summary: Prevention of Radicalisation</w:t>
            </w:r>
          </w:p>
          <w:p w14:paraId="68A161CA" w14:textId="77777777" w:rsidR="00390F1E" w:rsidRPr="0010372C" w:rsidRDefault="00390F1E" w:rsidP="00FB5D47">
            <w:pPr>
              <w:shd w:val="clear" w:color="auto" w:fill="DEEAF6"/>
              <w:jc w:val="both"/>
              <w:rPr>
                <w:rFonts w:asciiTheme="minorHAnsi" w:hAnsiTheme="minorHAnsi" w:cstheme="minorHAnsi"/>
                <w:bCs/>
                <w:szCs w:val="22"/>
              </w:rPr>
            </w:pPr>
            <w:r w:rsidRPr="0010372C">
              <w:rPr>
                <w:rFonts w:asciiTheme="minorHAnsi" w:hAnsiTheme="minorHAnsi" w:cstheme="minorHAnsi"/>
                <w:bCs/>
                <w:szCs w:val="22"/>
              </w:rPr>
              <w:t>If there are concerns that a child, young person or adult may be at risk of radicalisation, exploitation or involvement in terrorism, the member of staff should log the concern and pass it to the Designated Person (DP). The DP will seek the appropriate advice and make a Prevent referral if required.</w:t>
            </w:r>
          </w:p>
        </w:tc>
      </w:tr>
    </w:tbl>
    <w:p w14:paraId="10296924" w14:textId="77777777" w:rsidR="00390F1E" w:rsidRPr="0010372C" w:rsidRDefault="00390F1E" w:rsidP="00390F1E">
      <w:pPr>
        <w:rPr>
          <w:rFonts w:asciiTheme="minorHAnsi" w:hAnsiTheme="minorHAnsi" w:cstheme="minorHAnsi"/>
          <w:b/>
          <w:bCs/>
          <w:szCs w:val="22"/>
          <w:lang w:val="en-US"/>
        </w:rPr>
      </w:pPr>
    </w:p>
    <w:p w14:paraId="1FB34F2A" w14:textId="77777777" w:rsidR="00390F1E" w:rsidRPr="0010372C" w:rsidRDefault="00390F1E" w:rsidP="00390F1E">
      <w:pPr>
        <w:rPr>
          <w:rFonts w:asciiTheme="minorHAnsi" w:hAnsiTheme="minorHAnsi" w:cstheme="minorHAnsi"/>
          <w:b/>
          <w:bCs/>
          <w:szCs w:val="22"/>
        </w:rPr>
      </w:pPr>
    </w:p>
    <w:p w14:paraId="3CF0C3DE" w14:textId="77777777" w:rsidR="00390F1E" w:rsidRPr="0010372C" w:rsidRDefault="00390F1E" w:rsidP="00390F1E">
      <w:pPr>
        <w:rPr>
          <w:rFonts w:asciiTheme="minorHAnsi" w:hAnsiTheme="minorHAnsi" w:cstheme="minorHAnsi"/>
          <w:b/>
          <w:bCs/>
          <w:szCs w:val="22"/>
        </w:rPr>
      </w:pPr>
      <w:r w:rsidRPr="0010372C">
        <w:rPr>
          <w:rFonts w:asciiTheme="minorHAnsi" w:hAnsiTheme="minorHAnsi" w:cstheme="minorHAnsi"/>
          <w:b/>
          <w:bCs/>
          <w:szCs w:val="22"/>
        </w:rPr>
        <w:t>Children at Risk of Child Sexual Exploitation (CSE)</w:t>
      </w:r>
    </w:p>
    <w:p w14:paraId="7B96EBAB" w14:textId="77777777" w:rsidR="00390F1E" w:rsidRPr="0010372C" w:rsidRDefault="00390F1E" w:rsidP="00390F1E">
      <w:pPr>
        <w:jc w:val="both"/>
        <w:rPr>
          <w:rFonts w:asciiTheme="minorHAnsi" w:hAnsiTheme="minorHAnsi" w:cstheme="minorHAnsi"/>
          <w:bCs/>
          <w:szCs w:val="22"/>
        </w:rPr>
      </w:pPr>
      <w:r w:rsidRPr="0010372C">
        <w:rPr>
          <w:rFonts w:asciiTheme="minorHAnsi" w:hAnsiTheme="minorHAnsi" w:cstheme="minorHAnsi"/>
          <w:bCs/>
          <w:szCs w:val="22"/>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10372C">
        <w:rPr>
          <w:rFonts w:asciiTheme="minorHAnsi" w:hAnsiTheme="minorHAnsi" w:cstheme="minorHAnsi"/>
          <w:bCs/>
          <w:szCs w:val="22"/>
        </w:rPr>
        <w:t>through the use of</w:t>
      </w:r>
      <w:proofErr w:type="gramEnd"/>
      <w:r w:rsidRPr="0010372C">
        <w:rPr>
          <w:rFonts w:asciiTheme="minorHAnsi" w:hAnsiTheme="minorHAnsi" w:cstheme="minorHAnsi"/>
          <w:bCs/>
          <w:szCs w:val="22"/>
        </w:rPr>
        <w:t xml:space="preserve"> technology.</w:t>
      </w:r>
    </w:p>
    <w:p w14:paraId="67DBFF06" w14:textId="77777777" w:rsidR="00390F1E" w:rsidRPr="0010372C" w:rsidRDefault="00390F1E" w:rsidP="00390F1E">
      <w:pPr>
        <w:ind w:left="2160" w:firstLine="720"/>
        <w:jc w:val="both"/>
        <w:rPr>
          <w:rFonts w:asciiTheme="minorHAnsi" w:hAnsiTheme="minorHAnsi" w:cstheme="minorHAnsi"/>
          <w:bCs/>
          <w:szCs w:val="22"/>
        </w:rPr>
      </w:pPr>
      <w:r w:rsidRPr="0010372C">
        <w:rPr>
          <w:rFonts w:asciiTheme="minorHAnsi" w:hAnsiTheme="minorHAnsi" w:cstheme="minorHAnsi"/>
          <w:bCs/>
          <w:szCs w:val="22"/>
        </w:rPr>
        <w:t>(Child Sexual Exploitation, Definition and Guide: DFE, 2017)</w:t>
      </w:r>
    </w:p>
    <w:p w14:paraId="7DD3656A" w14:textId="77777777" w:rsidR="00390F1E" w:rsidRPr="0010372C" w:rsidRDefault="00390F1E" w:rsidP="00390F1E">
      <w:pPr>
        <w:jc w:val="both"/>
        <w:rPr>
          <w:rFonts w:asciiTheme="minorHAnsi" w:hAnsiTheme="minorHAnsi" w:cstheme="minorHAnsi"/>
          <w:bCs/>
          <w:szCs w:val="22"/>
        </w:rPr>
      </w:pPr>
    </w:p>
    <w:p w14:paraId="31E6845A" w14:textId="77777777" w:rsidR="00390F1E" w:rsidRPr="0010372C" w:rsidRDefault="00390F1E" w:rsidP="00390F1E">
      <w:pPr>
        <w:jc w:val="both"/>
        <w:rPr>
          <w:rFonts w:asciiTheme="minorHAnsi" w:hAnsiTheme="minorHAnsi" w:cstheme="minorHAnsi"/>
          <w:bCs/>
          <w:szCs w:val="22"/>
        </w:rPr>
      </w:pPr>
      <w:r w:rsidRPr="0010372C">
        <w:rPr>
          <w:rFonts w:asciiTheme="minorHAnsi" w:hAnsiTheme="minorHAnsi" w:cstheme="minorHAnsi"/>
          <w:bCs/>
          <w:szCs w:val="22"/>
        </w:rPr>
        <w:t>Sexual exploitation can take many different forms from the seemingly ‘consensual’ relationship to serious organised crime involving gangs and groups. Potential indicators of sexual exploitation will be addressed within staff training, including raising awareness with staff that some young people who are being sexually exploited do not show any external signs of abuse and may not recognise it as abuse. Staff will follow the procedures outlined in this policy if concerns of child sexual exploitation arise.</w:t>
      </w:r>
    </w:p>
    <w:p w14:paraId="73703973" w14:textId="77777777" w:rsidR="00390F1E" w:rsidRPr="0010372C" w:rsidRDefault="00390F1E" w:rsidP="00390F1E">
      <w:pPr>
        <w:rPr>
          <w:rFonts w:asciiTheme="minorHAnsi" w:hAnsiTheme="minorHAnsi" w:cstheme="minorHAnsi"/>
          <w:b/>
          <w:bCs/>
          <w:szCs w:val="22"/>
        </w:rPr>
      </w:pPr>
    </w:p>
    <w:p w14:paraId="3358D8EE" w14:textId="77777777" w:rsidR="00390F1E" w:rsidRPr="0010372C" w:rsidRDefault="00390F1E" w:rsidP="00390F1E">
      <w:pPr>
        <w:rPr>
          <w:rFonts w:asciiTheme="minorHAnsi" w:hAnsiTheme="minorHAnsi" w:cstheme="minorHAnsi"/>
          <w:b/>
          <w:bCs/>
          <w:szCs w:val="22"/>
        </w:rPr>
      </w:pPr>
      <w:r w:rsidRPr="0010372C">
        <w:rPr>
          <w:rFonts w:asciiTheme="minorHAnsi" w:hAnsiTheme="minorHAnsi" w:cstheme="minorHAnsi"/>
          <w:b/>
          <w:bCs/>
          <w:szCs w:val="22"/>
        </w:rPr>
        <w:t>Children at Risk of Criminal Exploitation</w:t>
      </w:r>
    </w:p>
    <w:p w14:paraId="7286E884" w14:textId="77777777" w:rsidR="00390F1E" w:rsidRPr="0010372C" w:rsidRDefault="00390F1E" w:rsidP="00390F1E">
      <w:pPr>
        <w:jc w:val="both"/>
        <w:rPr>
          <w:rFonts w:asciiTheme="minorHAnsi" w:hAnsiTheme="minorHAnsi" w:cstheme="minorHAnsi"/>
          <w:bCs/>
          <w:szCs w:val="22"/>
          <w:lang w:val="en-US"/>
        </w:rPr>
      </w:pPr>
      <w:r w:rsidRPr="0010372C">
        <w:rPr>
          <w:rFonts w:asciiTheme="minorHAnsi" w:hAnsiTheme="minorHAnsi" w:cstheme="minorHAnsi"/>
          <w:bCs/>
          <w:szCs w:val="22"/>
          <w:lang w:val="en-US"/>
        </w:rPr>
        <w:t xml:space="preserve">Criminal exploitation of children is a form of harm that is a typical feature of county lines   activity. Drug networks or gangs exploit children and young people to carry drugs and money from urban areas to suburban and rural areas.  Exploitation can occur even if activity appears to be consensual. </w:t>
      </w:r>
    </w:p>
    <w:p w14:paraId="3C9309C9" w14:textId="77777777" w:rsidR="00390F1E" w:rsidRPr="0010372C" w:rsidRDefault="00390F1E" w:rsidP="00390F1E">
      <w:pPr>
        <w:jc w:val="both"/>
        <w:rPr>
          <w:rFonts w:asciiTheme="minorHAnsi" w:hAnsiTheme="minorHAnsi" w:cstheme="minorHAnsi"/>
          <w:bCs/>
          <w:szCs w:val="22"/>
          <w:lang w:val="en-US"/>
        </w:rPr>
      </w:pPr>
    </w:p>
    <w:p w14:paraId="6FEB4B58" w14:textId="77777777" w:rsidR="00390F1E" w:rsidRDefault="00390F1E" w:rsidP="00390F1E">
      <w:pPr>
        <w:jc w:val="both"/>
        <w:rPr>
          <w:rFonts w:asciiTheme="minorHAnsi" w:hAnsiTheme="minorHAnsi" w:cstheme="minorHAnsi"/>
          <w:bCs/>
          <w:szCs w:val="22"/>
          <w:lang w:val="en-US"/>
        </w:rPr>
      </w:pPr>
      <w:r w:rsidRPr="0010372C">
        <w:rPr>
          <w:rFonts w:asciiTheme="minorHAnsi" w:hAnsiTheme="minorHAnsi" w:cstheme="minorHAnsi"/>
          <w:bCs/>
          <w:szCs w:val="22"/>
          <w:lang w:val="en-US"/>
        </w:rPr>
        <w:t>The setting will address indicators of Child Criminal Exploitation with staff through training. Staff will follow the procedures outlined in this policy if concerns of criminal exploitation arise.</w:t>
      </w:r>
    </w:p>
    <w:p w14:paraId="30B65B51" w14:textId="77777777" w:rsidR="00390F1E" w:rsidRDefault="00390F1E" w:rsidP="00390F1E">
      <w:pPr>
        <w:jc w:val="both"/>
        <w:rPr>
          <w:rFonts w:asciiTheme="minorHAnsi" w:hAnsiTheme="minorHAnsi" w:cstheme="minorHAnsi"/>
          <w:bCs/>
          <w:szCs w:val="22"/>
          <w:lang w:val="en-US"/>
        </w:rPr>
      </w:pPr>
    </w:p>
    <w:p w14:paraId="5ED9FF13" w14:textId="77777777" w:rsidR="00390F1E" w:rsidRPr="0010372C" w:rsidRDefault="00390F1E" w:rsidP="00390F1E">
      <w:pPr>
        <w:jc w:val="both"/>
        <w:rPr>
          <w:rFonts w:asciiTheme="minorHAnsi" w:hAnsiTheme="minorHAnsi" w:cstheme="minorHAnsi"/>
          <w:bCs/>
          <w:szCs w:val="22"/>
          <w:lang w:val="en-US"/>
        </w:rPr>
      </w:pPr>
    </w:p>
    <w:p w14:paraId="6C1B7522" w14:textId="77777777" w:rsidR="00390F1E" w:rsidRDefault="00390F1E" w:rsidP="00390F1E">
      <w:pPr>
        <w:jc w:val="both"/>
        <w:rPr>
          <w:rFonts w:asciiTheme="minorHAnsi" w:hAnsiTheme="minorHAnsi" w:cstheme="minorHAnsi"/>
          <w:bCs/>
          <w:szCs w:val="22"/>
          <w:lang w:val="en-US"/>
        </w:rPr>
      </w:pPr>
    </w:p>
    <w:p w14:paraId="74699581" w14:textId="77777777" w:rsidR="00390F1E" w:rsidRDefault="00390F1E" w:rsidP="00390F1E">
      <w:pPr>
        <w:jc w:val="both"/>
        <w:rPr>
          <w:rFonts w:asciiTheme="minorHAnsi" w:hAnsiTheme="minorHAnsi" w:cstheme="minorHAnsi"/>
          <w:bCs/>
          <w:szCs w:val="22"/>
          <w:lang w:val="en-US"/>
        </w:rPr>
      </w:pPr>
    </w:p>
    <w:p w14:paraId="11997552" w14:textId="77777777" w:rsidR="00390F1E" w:rsidRDefault="00390F1E" w:rsidP="00390F1E">
      <w:pPr>
        <w:jc w:val="both"/>
        <w:rPr>
          <w:rFonts w:asciiTheme="minorHAnsi" w:hAnsiTheme="minorHAnsi" w:cstheme="minorHAnsi"/>
          <w:bCs/>
          <w:szCs w:val="22"/>
          <w:lang w:val="en-US"/>
        </w:rPr>
      </w:pPr>
    </w:p>
    <w:p w14:paraId="47367D37" w14:textId="77777777" w:rsidR="00390F1E" w:rsidRPr="0010372C" w:rsidRDefault="00390F1E" w:rsidP="00390F1E">
      <w:pPr>
        <w:jc w:val="both"/>
        <w:rPr>
          <w:rFonts w:asciiTheme="minorHAnsi" w:hAnsiTheme="minorHAnsi" w:cstheme="minorHAnsi"/>
          <w:bCs/>
          <w:szCs w:val="22"/>
          <w:lang w:val="en-US"/>
        </w:rPr>
      </w:pPr>
    </w:p>
    <w:p w14:paraId="106E8A30" w14:textId="77777777" w:rsidR="00390F1E" w:rsidRPr="0010372C" w:rsidRDefault="00390F1E" w:rsidP="00390F1E">
      <w:pPr>
        <w:jc w:val="both"/>
        <w:rPr>
          <w:rFonts w:asciiTheme="minorHAnsi" w:hAnsiTheme="minorHAnsi" w:cstheme="minorHAnsi"/>
          <w:b/>
          <w:szCs w:val="22"/>
          <w:lang w:val="en-US"/>
        </w:rPr>
      </w:pPr>
      <w:r w:rsidRPr="0010372C">
        <w:rPr>
          <w:rFonts w:asciiTheme="minorHAnsi" w:hAnsiTheme="minorHAnsi" w:cstheme="minorHAnsi"/>
          <w:b/>
          <w:szCs w:val="22"/>
          <w:lang w:val="en-US"/>
        </w:rPr>
        <w:t>Safeguarding Policy continued</w:t>
      </w:r>
    </w:p>
    <w:p w14:paraId="7BB819CB" w14:textId="77777777" w:rsidR="00390F1E" w:rsidRDefault="00390F1E" w:rsidP="00390F1E">
      <w:pPr>
        <w:jc w:val="both"/>
        <w:rPr>
          <w:rFonts w:asciiTheme="minorHAnsi" w:hAnsiTheme="minorHAnsi" w:cstheme="minorHAnsi"/>
          <w:bCs/>
          <w:color w:val="FF0000"/>
          <w:szCs w:val="22"/>
          <w:lang w:val="en-US"/>
        </w:rPr>
      </w:pPr>
    </w:p>
    <w:p w14:paraId="60C27016" w14:textId="77777777" w:rsidR="00390F1E" w:rsidRDefault="00390F1E" w:rsidP="00390F1E">
      <w:pPr>
        <w:jc w:val="both"/>
        <w:rPr>
          <w:rFonts w:asciiTheme="minorHAnsi" w:hAnsiTheme="minorHAnsi" w:cstheme="minorHAnsi"/>
          <w:bCs/>
          <w:color w:val="FF0000"/>
          <w:szCs w:val="22"/>
          <w:lang w:val="en-US"/>
        </w:rPr>
      </w:pPr>
    </w:p>
    <w:p w14:paraId="1E52F933" w14:textId="77777777" w:rsidR="00390F1E" w:rsidRPr="0010372C" w:rsidRDefault="00390F1E" w:rsidP="00390F1E">
      <w:pPr>
        <w:jc w:val="both"/>
        <w:rPr>
          <w:rFonts w:asciiTheme="minorHAnsi" w:hAnsiTheme="minorHAnsi" w:cstheme="minorHAnsi"/>
          <w:bCs/>
          <w:color w:val="FF0000"/>
          <w:szCs w:val="22"/>
          <w:lang w:val="en-US"/>
        </w:rPr>
      </w:pPr>
      <w:r w:rsidRPr="0010372C">
        <w:rPr>
          <w:rFonts w:asciiTheme="minorHAnsi" w:hAnsiTheme="minorHAnsi" w:cstheme="minorHAnsi"/>
          <w:bCs/>
          <w:color w:val="FF0000"/>
          <w:szCs w:val="22"/>
          <w:lang w:val="en-US"/>
        </w:rPr>
        <w:t>The DP will complete the Safeguarding Partnership Board Exploitation Risk Assessment and Management Tool and refer to Children’s Social Care if there is a concern that a young person may be at risk of criminal exploitation.</w:t>
      </w:r>
    </w:p>
    <w:p w14:paraId="702EE102" w14:textId="77777777" w:rsidR="00390F1E" w:rsidRPr="0010372C" w:rsidRDefault="00390F1E" w:rsidP="00390F1E">
      <w:pPr>
        <w:jc w:val="both"/>
        <w:rPr>
          <w:rFonts w:asciiTheme="minorHAnsi" w:hAnsiTheme="minorHAnsi" w:cstheme="minorHAnsi"/>
          <w:bCs/>
          <w:color w:val="FF0000"/>
          <w:szCs w:val="22"/>
          <w:lang w:val="en-US"/>
        </w:rPr>
      </w:pPr>
    </w:p>
    <w:p w14:paraId="517AEE81" w14:textId="77777777" w:rsidR="00390F1E" w:rsidRPr="0010372C" w:rsidRDefault="00390F1E" w:rsidP="00390F1E">
      <w:pPr>
        <w:jc w:val="both"/>
        <w:rPr>
          <w:rFonts w:asciiTheme="minorHAnsi" w:hAnsiTheme="minorHAnsi" w:cstheme="minorHAnsi"/>
          <w:b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blLook w:val="04A0" w:firstRow="1" w:lastRow="0" w:firstColumn="1" w:lastColumn="0" w:noHBand="0" w:noVBand="1"/>
      </w:tblPr>
      <w:tblGrid>
        <w:gridCol w:w="8908"/>
      </w:tblGrid>
      <w:tr w:rsidR="00390F1E" w:rsidRPr="0010372C" w14:paraId="1BAC1CEE" w14:textId="77777777" w:rsidTr="00FB5D47">
        <w:tc>
          <w:tcPr>
            <w:tcW w:w="9356" w:type="dxa"/>
            <w:shd w:val="clear" w:color="auto" w:fill="DEEAF6"/>
          </w:tcPr>
          <w:p w14:paraId="741CB08A" w14:textId="77777777" w:rsidR="00390F1E" w:rsidRPr="0010372C" w:rsidRDefault="00390F1E" w:rsidP="00FB5D47">
            <w:pPr>
              <w:jc w:val="both"/>
              <w:rPr>
                <w:rFonts w:asciiTheme="minorHAnsi" w:hAnsiTheme="minorHAnsi" w:cstheme="minorHAnsi"/>
                <w:b/>
                <w:bCs/>
                <w:szCs w:val="22"/>
              </w:rPr>
            </w:pPr>
            <w:r w:rsidRPr="0010372C">
              <w:rPr>
                <w:rFonts w:asciiTheme="minorHAnsi" w:hAnsiTheme="minorHAnsi" w:cstheme="minorHAnsi"/>
                <w:b/>
                <w:bCs/>
                <w:szCs w:val="22"/>
              </w:rPr>
              <w:t>Summary: CSE or Criminal Exploitation</w:t>
            </w:r>
          </w:p>
          <w:p w14:paraId="0BAD8AA2" w14:textId="77777777" w:rsidR="00390F1E" w:rsidRPr="0010372C" w:rsidRDefault="00390F1E" w:rsidP="00FB5D47">
            <w:pPr>
              <w:jc w:val="both"/>
              <w:rPr>
                <w:rFonts w:asciiTheme="minorHAnsi" w:hAnsiTheme="minorHAnsi" w:cstheme="minorHAnsi"/>
                <w:bCs/>
                <w:szCs w:val="22"/>
              </w:rPr>
            </w:pPr>
            <w:r w:rsidRPr="0010372C">
              <w:rPr>
                <w:rFonts w:asciiTheme="minorHAnsi" w:hAnsiTheme="minorHAnsi" w:cstheme="minorHAnsi"/>
                <w:bCs/>
                <w:szCs w:val="22"/>
              </w:rPr>
              <w:t xml:space="preserve">If CSE or Criminal Exploitation is suspected the member of staff must complete a Log of Concern form and pass it immediately to the Designated Person who should follow safeguarding procedures and refer to </w:t>
            </w:r>
            <w:r w:rsidRPr="0010372C">
              <w:rPr>
                <w:rFonts w:asciiTheme="minorHAnsi" w:hAnsiTheme="minorHAnsi" w:cstheme="minorHAnsi"/>
                <w:bCs/>
                <w:color w:val="FF0000"/>
                <w:szCs w:val="22"/>
              </w:rPr>
              <w:t>Children’s Social Care</w:t>
            </w:r>
            <w:r w:rsidRPr="0010372C">
              <w:rPr>
                <w:rFonts w:asciiTheme="minorHAnsi" w:hAnsiTheme="minorHAnsi" w:cstheme="minorHAnsi"/>
                <w:bCs/>
                <w:szCs w:val="22"/>
              </w:rPr>
              <w:t>.</w:t>
            </w:r>
          </w:p>
        </w:tc>
      </w:tr>
    </w:tbl>
    <w:p w14:paraId="34DE9327" w14:textId="77777777" w:rsidR="00390F1E" w:rsidRPr="0010372C" w:rsidRDefault="00390F1E" w:rsidP="00390F1E">
      <w:pPr>
        <w:rPr>
          <w:rFonts w:asciiTheme="minorHAnsi" w:hAnsiTheme="minorHAnsi" w:cstheme="minorHAnsi"/>
          <w:b/>
          <w:bCs/>
          <w:szCs w:val="22"/>
        </w:rPr>
      </w:pPr>
    </w:p>
    <w:p w14:paraId="59C01DF3" w14:textId="77777777" w:rsidR="00390F1E" w:rsidRPr="0010372C" w:rsidRDefault="00390F1E" w:rsidP="00390F1E">
      <w:pPr>
        <w:rPr>
          <w:rFonts w:asciiTheme="minorHAnsi" w:hAnsiTheme="minorHAnsi" w:cstheme="minorHAnsi"/>
          <w:b/>
          <w:bCs/>
          <w:szCs w:val="22"/>
          <w:lang w:val="en-US"/>
        </w:rPr>
      </w:pPr>
      <w:r w:rsidRPr="0010372C">
        <w:rPr>
          <w:rFonts w:asciiTheme="minorHAnsi" w:hAnsiTheme="minorHAnsi" w:cstheme="minorHAnsi"/>
          <w:b/>
          <w:bCs/>
          <w:szCs w:val="22"/>
          <w:lang w:val="en-US"/>
        </w:rPr>
        <w:t>Children at risk of ‘</w:t>
      </w:r>
      <w:proofErr w:type="spellStart"/>
      <w:r w:rsidRPr="0010372C">
        <w:rPr>
          <w:rFonts w:asciiTheme="minorHAnsi" w:hAnsiTheme="minorHAnsi" w:cstheme="minorHAnsi"/>
          <w:b/>
          <w:bCs/>
          <w:szCs w:val="22"/>
          <w:lang w:val="en-US"/>
        </w:rPr>
        <w:t>Honour</w:t>
      </w:r>
      <w:proofErr w:type="spellEnd"/>
      <w:r w:rsidRPr="0010372C">
        <w:rPr>
          <w:rFonts w:asciiTheme="minorHAnsi" w:hAnsiTheme="minorHAnsi" w:cstheme="minorHAnsi"/>
          <w:b/>
          <w:bCs/>
          <w:szCs w:val="22"/>
          <w:lang w:val="en-US"/>
        </w:rPr>
        <w:t>- Based’ Violence including Female Genital Mutilation</w:t>
      </w:r>
    </w:p>
    <w:p w14:paraId="3A49EADD" w14:textId="77777777" w:rsidR="00390F1E" w:rsidRPr="0010372C" w:rsidRDefault="00390F1E" w:rsidP="00390F1E">
      <w:pPr>
        <w:jc w:val="both"/>
        <w:rPr>
          <w:rFonts w:asciiTheme="minorHAnsi" w:hAnsiTheme="minorHAnsi" w:cstheme="minorHAnsi"/>
          <w:bCs/>
          <w:szCs w:val="22"/>
          <w:lang w:val="en-US"/>
        </w:rPr>
      </w:pPr>
      <w:r w:rsidRPr="0010372C">
        <w:rPr>
          <w:rFonts w:asciiTheme="minorHAnsi" w:hAnsiTheme="minorHAnsi" w:cstheme="minorHAnsi"/>
          <w:bCs/>
          <w:szCs w:val="22"/>
          <w:lang w:val="en-US"/>
        </w:rPr>
        <w:lastRenderedPageBreak/>
        <w:t>So called ‘</w:t>
      </w:r>
      <w:proofErr w:type="spellStart"/>
      <w:r w:rsidRPr="0010372C">
        <w:rPr>
          <w:rFonts w:asciiTheme="minorHAnsi" w:hAnsiTheme="minorHAnsi" w:cstheme="minorHAnsi"/>
          <w:bCs/>
          <w:szCs w:val="22"/>
          <w:lang w:val="en-US"/>
        </w:rPr>
        <w:t>honour</w:t>
      </w:r>
      <w:proofErr w:type="spellEnd"/>
      <w:r w:rsidRPr="0010372C">
        <w:rPr>
          <w:rFonts w:asciiTheme="minorHAnsi" w:hAnsiTheme="minorHAnsi" w:cstheme="minorHAnsi"/>
          <w:bCs/>
          <w:szCs w:val="22"/>
          <w:lang w:val="en-US"/>
        </w:rPr>
        <w:t xml:space="preserve">-based’ violence encompasses incidents which have been committed to protect or defend the </w:t>
      </w:r>
      <w:proofErr w:type="spellStart"/>
      <w:r w:rsidRPr="0010372C">
        <w:rPr>
          <w:rFonts w:asciiTheme="minorHAnsi" w:hAnsiTheme="minorHAnsi" w:cstheme="minorHAnsi"/>
          <w:bCs/>
          <w:szCs w:val="22"/>
          <w:lang w:val="en-US"/>
        </w:rPr>
        <w:t>honour</w:t>
      </w:r>
      <w:proofErr w:type="spellEnd"/>
      <w:r w:rsidRPr="0010372C">
        <w:rPr>
          <w:rFonts w:asciiTheme="minorHAnsi" w:hAnsiTheme="minorHAnsi" w:cstheme="minorHAnsi"/>
          <w:bCs/>
          <w:szCs w:val="22"/>
          <w:lang w:val="en-US"/>
        </w:rPr>
        <w:t xml:space="preserve"> of the family and/or community, including breast ironing, female genital mutilation (FGM) and forced marriage. The setting takes these concerns seriously and staff are made aware of the possible signs and indicators that may alert them to the possibility of HBV through training. Staff are required to treat all forms of HBV as abuse and follow the procedures outlined in this policy. </w:t>
      </w:r>
    </w:p>
    <w:p w14:paraId="40C3F63A" w14:textId="77777777" w:rsidR="00390F1E" w:rsidRPr="0010372C" w:rsidRDefault="00390F1E" w:rsidP="00390F1E">
      <w:pPr>
        <w:ind w:left="720"/>
        <w:rPr>
          <w:rFonts w:asciiTheme="minorHAnsi" w:hAnsiTheme="minorHAnsi" w:cstheme="minorHAnsi"/>
          <w:bCs/>
          <w:szCs w:val="22"/>
          <w:lang w:val="en-US"/>
        </w:rPr>
      </w:pPr>
      <w:r w:rsidRPr="0010372C">
        <w:rPr>
          <w:rFonts w:asciiTheme="minorHAnsi" w:hAnsiTheme="minorHAnsi" w:cstheme="minorHAnsi"/>
          <w:bCs/>
          <w:szCs w:val="22"/>
          <w:lang w:val="en-US"/>
        </w:rPr>
        <w:t xml:space="preserve"> </w:t>
      </w:r>
    </w:p>
    <w:p w14:paraId="38C9F606" w14:textId="77777777" w:rsidR="00390F1E" w:rsidRPr="0010372C" w:rsidRDefault="00390F1E" w:rsidP="00390F1E">
      <w:pPr>
        <w:jc w:val="both"/>
        <w:rPr>
          <w:rFonts w:asciiTheme="minorHAnsi" w:hAnsiTheme="minorHAnsi" w:cstheme="minorHAnsi"/>
          <w:bCs/>
          <w:szCs w:val="22"/>
          <w:lang w:val="en-US"/>
        </w:rPr>
      </w:pPr>
      <w:r w:rsidRPr="0010372C">
        <w:rPr>
          <w:rFonts w:asciiTheme="minorHAnsi" w:hAnsiTheme="minorHAnsi" w:cstheme="minorHAnsi"/>
          <w:bCs/>
          <w:szCs w:val="22"/>
          <w:lang w:val="en-US"/>
        </w:rPr>
        <w:t xml:space="preserve">FGM is a procedure involving the partial or total removal of the external female genitalia or other injury to the female genital organs. FGM is illegal in the UK. Any indication that a child is at risk of FGM, where FGM is suspected, or where the woman is over 18, will be dealt with under the child protection procedures outlined in this policy. Staff will report concerns to the DP, who will make appropriate and timely referrals to social care. In these cases, parents will not be informed before seeking advice and the case will still be referred to social care even if it is against the child or young person’s wishes. </w:t>
      </w:r>
    </w:p>
    <w:p w14:paraId="36F00DAF" w14:textId="77777777" w:rsidR="00390F1E" w:rsidRPr="0010372C" w:rsidRDefault="00390F1E" w:rsidP="00390F1E">
      <w:pPr>
        <w:ind w:left="720"/>
        <w:jc w:val="both"/>
        <w:rPr>
          <w:rFonts w:asciiTheme="minorHAnsi" w:hAnsiTheme="minorHAnsi" w:cstheme="minorHAnsi"/>
          <w:bCs/>
          <w:szCs w:val="22"/>
          <w:lang w:val="en-US"/>
        </w:rPr>
      </w:pPr>
    </w:p>
    <w:p w14:paraId="3249D3AF" w14:textId="77777777" w:rsidR="00390F1E" w:rsidRPr="0010372C" w:rsidRDefault="00390F1E" w:rsidP="00390F1E">
      <w:pPr>
        <w:jc w:val="both"/>
        <w:rPr>
          <w:rFonts w:asciiTheme="minorHAnsi" w:hAnsiTheme="minorHAnsi" w:cstheme="minorHAnsi"/>
          <w:szCs w:val="22"/>
          <w:lang w:val="en-US"/>
        </w:rPr>
      </w:pPr>
      <w:r w:rsidRPr="0010372C">
        <w:rPr>
          <w:rFonts w:asciiTheme="minorHAnsi" w:hAnsiTheme="minorHAnsi" w:cstheme="minorHAnsi"/>
          <w:bCs/>
          <w:szCs w:val="22"/>
          <w:lang w:val="en-US"/>
        </w:rPr>
        <w:t xml:space="preserve">In accordance with the Female Genital Mutilation Act, it is a statutory duty for professionals </w:t>
      </w:r>
      <w:r w:rsidRPr="0010372C">
        <w:rPr>
          <w:rFonts w:asciiTheme="minorHAnsi" w:hAnsiTheme="minorHAnsi" w:cstheme="minorHAnsi"/>
          <w:szCs w:val="22"/>
          <w:lang w:val="en-US"/>
        </w:rPr>
        <w:t>to report ‘known’ cases of FGM in under-18s which they identify in the course of their professional work to the police.</w:t>
      </w:r>
    </w:p>
    <w:p w14:paraId="554AA3A2" w14:textId="77777777" w:rsidR="00390F1E" w:rsidRPr="0010372C" w:rsidRDefault="00390F1E" w:rsidP="00390F1E">
      <w:pPr>
        <w:jc w:val="both"/>
        <w:rPr>
          <w:rFonts w:asciiTheme="minorHAnsi" w:hAnsiTheme="minorHAnsi" w:cstheme="minorHAnsi"/>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blLook w:val="04A0" w:firstRow="1" w:lastRow="0" w:firstColumn="1" w:lastColumn="0" w:noHBand="0" w:noVBand="1"/>
      </w:tblPr>
      <w:tblGrid>
        <w:gridCol w:w="8908"/>
      </w:tblGrid>
      <w:tr w:rsidR="00390F1E" w:rsidRPr="0010372C" w14:paraId="15047208" w14:textId="77777777" w:rsidTr="00FB5D47">
        <w:tc>
          <w:tcPr>
            <w:tcW w:w="9356" w:type="dxa"/>
            <w:shd w:val="clear" w:color="auto" w:fill="DEEAF6"/>
          </w:tcPr>
          <w:p w14:paraId="2B746D7F" w14:textId="77777777" w:rsidR="00390F1E" w:rsidRPr="0010372C" w:rsidRDefault="00390F1E" w:rsidP="00FB5D47">
            <w:pPr>
              <w:shd w:val="clear" w:color="auto" w:fill="DEEAF6"/>
              <w:jc w:val="both"/>
              <w:rPr>
                <w:rFonts w:asciiTheme="minorHAnsi" w:hAnsiTheme="minorHAnsi" w:cstheme="minorHAnsi"/>
                <w:b/>
                <w:bCs/>
              </w:rPr>
            </w:pPr>
            <w:r w:rsidRPr="0010372C">
              <w:rPr>
                <w:rFonts w:asciiTheme="minorHAnsi" w:hAnsiTheme="minorHAnsi" w:cstheme="minorHAnsi"/>
                <w:b/>
                <w:bCs/>
              </w:rPr>
              <w:t>Summary: Honour Based Violence</w:t>
            </w:r>
          </w:p>
          <w:p w14:paraId="2C996D57" w14:textId="77777777" w:rsidR="00390F1E" w:rsidRPr="0010372C" w:rsidRDefault="00390F1E" w:rsidP="00FB5D47">
            <w:pPr>
              <w:shd w:val="clear" w:color="auto" w:fill="DEEAF6"/>
              <w:jc w:val="both"/>
              <w:rPr>
                <w:rFonts w:asciiTheme="minorHAnsi" w:hAnsiTheme="minorHAnsi" w:cstheme="minorHAnsi"/>
                <w:bCs/>
              </w:rPr>
            </w:pPr>
            <w:r w:rsidRPr="0010372C">
              <w:rPr>
                <w:rFonts w:asciiTheme="minorHAnsi" w:hAnsiTheme="minorHAnsi" w:cstheme="minorHAnsi"/>
                <w:bCs/>
              </w:rPr>
              <w:t>If there is a concern about a child in relation to Honour Based Violence (including FGM) the member of staff must log the concern immediately and pass it to the Designated Person who will contact Children’s Social Care and the Police.</w:t>
            </w:r>
          </w:p>
        </w:tc>
      </w:tr>
    </w:tbl>
    <w:p w14:paraId="6697650F" w14:textId="77777777" w:rsidR="00390F1E" w:rsidRPr="0010372C" w:rsidRDefault="00390F1E" w:rsidP="00390F1E">
      <w:pPr>
        <w:rPr>
          <w:rFonts w:asciiTheme="minorHAnsi" w:hAnsiTheme="minorHAnsi" w:cstheme="minorHAnsi"/>
          <w:b/>
          <w:bCs/>
          <w:lang w:val="en-US"/>
        </w:rPr>
      </w:pPr>
    </w:p>
    <w:p w14:paraId="590CED94" w14:textId="77777777" w:rsidR="00390F1E" w:rsidRPr="0010372C" w:rsidRDefault="00390F1E" w:rsidP="00390F1E">
      <w:pPr>
        <w:rPr>
          <w:rFonts w:asciiTheme="minorHAnsi" w:hAnsiTheme="minorHAnsi" w:cstheme="minorHAnsi"/>
          <w:b/>
          <w:bCs/>
          <w:lang w:val="en-US"/>
        </w:rPr>
      </w:pPr>
      <w:r w:rsidRPr="0010372C">
        <w:rPr>
          <w:rFonts w:asciiTheme="minorHAnsi" w:hAnsiTheme="minorHAnsi" w:cstheme="minorHAnsi"/>
          <w:b/>
          <w:bCs/>
          <w:lang w:val="en-US"/>
        </w:rPr>
        <w:t xml:space="preserve">Children with Family Members in Prison </w:t>
      </w:r>
    </w:p>
    <w:p w14:paraId="60032DA4" w14:textId="77777777" w:rsidR="00390F1E" w:rsidRPr="0010372C" w:rsidRDefault="00390F1E" w:rsidP="00390F1E">
      <w:pPr>
        <w:jc w:val="both"/>
        <w:rPr>
          <w:rFonts w:asciiTheme="minorHAnsi" w:hAnsiTheme="minorHAnsi" w:cstheme="minorHAnsi"/>
          <w:bCs/>
          <w:lang w:val="en-US"/>
        </w:rPr>
      </w:pPr>
      <w:r w:rsidRPr="0010372C">
        <w:rPr>
          <w:rFonts w:asciiTheme="minorHAnsi" w:hAnsiTheme="minorHAnsi" w:cstheme="minorHAnsi"/>
          <w:bCs/>
          <w:lang w:val="en-US"/>
        </w:rPr>
        <w:t>The setting is committed to supporting children and young people who have a parent or         close relative in prison and will work with the family to find the best ways of supporting the child.</w:t>
      </w:r>
    </w:p>
    <w:p w14:paraId="74FAD57A" w14:textId="77777777" w:rsidR="00390F1E" w:rsidRPr="0010372C" w:rsidRDefault="00390F1E" w:rsidP="00390F1E">
      <w:pPr>
        <w:jc w:val="both"/>
        <w:rPr>
          <w:rFonts w:asciiTheme="minorHAnsi" w:hAnsiTheme="minorHAnsi" w:cstheme="minorHAnsi"/>
          <w:bCs/>
          <w:lang w:val="en-US"/>
        </w:rPr>
      </w:pPr>
    </w:p>
    <w:p w14:paraId="55DC8E8C" w14:textId="77777777" w:rsidR="00390F1E" w:rsidRPr="0010372C" w:rsidRDefault="00390F1E" w:rsidP="00390F1E">
      <w:pPr>
        <w:jc w:val="both"/>
        <w:rPr>
          <w:rFonts w:asciiTheme="minorHAnsi" w:hAnsiTheme="minorHAnsi" w:cstheme="minorHAnsi"/>
          <w:bCs/>
          <w:lang w:val="en-US"/>
        </w:rPr>
      </w:pPr>
      <w:r w:rsidRPr="0010372C">
        <w:rPr>
          <w:rFonts w:asciiTheme="minorHAnsi" w:hAnsiTheme="minorHAnsi" w:cstheme="minorHAnsi"/>
          <w:bCs/>
          <w:lang w:val="en-US"/>
        </w:rPr>
        <w:t xml:space="preserve">The setting </w:t>
      </w:r>
      <w:proofErr w:type="spellStart"/>
      <w:r w:rsidRPr="0010372C">
        <w:rPr>
          <w:rFonts w:asciiTheme="minorHAnsi" w:hAnsiTheme="minorHAnsi" w:cstheme="minorHAnsi"/>
          <w:bCs/>
          <w:lang w:val="en-US"/>
        </w:rPr>
        <w:t>recognises</w:t>
      </w:r>
      <w:proofErr w:type="spellEnd"/>
      <w:r w:rsidRPr="0010372C">
        <w:rPr>
          <w:rFonts w:asciiTheme="minorHAnsi" w:hAnsiTheme="minorHAnsi" w:cstheme="minorHAnsi"/>
          <w:bCs/>
          <w:lang w:val="en-US"/>
        </w:rPr>
        <w:t xml:space="preserve"> that children with family members in prison are at risk of poor outcomes </w:t>
      </w:r>
      <w:proofErr w:type="gramStart"/>
      <w:r w:rsidRPr="0010372C">
        <w:rPr>
          <w:rFonts w:asciiTheme="minorHAnsi" w:hAnsiTheme="minorHAnsi" w:cstheme="minorHAnsi"/>
          <w:bCs/>
          <w:lang w:val="en-US"/>
        </w:rPr>
        <w:t>including:</w:t>
      </w:r>
      <w:proofErr w:type="gramEnd"/>
      <w:r w:rsidRPr="0010372C">
        <w:rPr>
          <w:rFonts w:asciiTheme="minorHAnsi" w:hAnsiTheme="minorHAnsi" w:cstheme="minorHAnsi"/>
          <w:bCs/>
          <w:lang w:val="en-US"/>
        </w:rPr>
        <w:t xml:space="preserve"> poverty, stigma, isolation, poor mental health and poor attendance. </w:t>
      </w:r>
    </w:p>
    <w:p w14:paraId="095579FD" w14:textId="77777777" w:rsidR="00390F1E" w:rsidRPr="0010372C" w:rsidRDefault="00390F1E" w:rsidP="00390F1E">
      <w:pPr>
        <w:jc w:val="both"/>
        <w:rPr>
          <w:rFonts w:asciiTheme="minorHAnsi" w:hAnsiTheme="minorHAnsi" w:cstheme="minorHAnsi"/>
          <w:bCs/>
          <w:lang w:val="en-US"/>
        </w:rPr>
      </w:pPr>
    </w:p>
    <w:p w14:paraId="2F358C51" w14:textId="77777777" w:rsidR="00390F1E" w:rsidRPr="0010372C" w:rsidRDefault="00390F1E" w:rsidP="00390F1E">
      <w:pPr>
        <w:jc w:val="both"/>
        <w:rPr>
          <w:rFonts w:asciiTheme="minorHAnsi" w:hAnsiTheme="minorHAnsi" w:cstheme="minorHAnsi"/>
          <w:bCs/>
          <w:lang w:val="en-US"/>
        </w:rPr>
      </w:pPr>
      <w:r w:rsidRPr="0010372C">
        <w:rPr>
          <w:rFonts w:asciiTheme="minorHAnsi" w:hAnsiTheme="minorHAnsi" w:cstheme="minorHAnsi"/>
          <w:bCs/>
          <w:lang w:val="en-US"/>
        </w:rPr>
        <w:t>The setting will treat information shared by the family in confidence and it will be shared on a ‘need to know’ basis.</w:t>
      </w:r>
    </w:p>
    <w:p w14:paraId="3454DC1D" w14:textId="77777777" w:rsidR="00390F1E" w:rsidRPr="0010372C" w:rsidRDefault="00390F1E" w:rsidP="00390F1E">
      <w:pPr>
        <w:jc w:val="both"/>
        <w:rPr>
          <w:rFonts w:asciiTheme="minorHAnsi" w:hAnsiTheme="minorHAnsi" w:cstheme="minorHAnsi"/>
          <w:bCs/>
          <w:lang w:val="en-US"/>
        </w:rPr>
      </w:pPr>
    </w:p>
    <w:p w14:paraId="368D1276" w14:textId="77777777" w:rsidR="00390F1E" w:rsidRDefault="00390F1E" w:rsidP="00390F1E">
      <w:pPr>
        <w:jc w:val="both"/>
        <w:rPr>
          <w:rFonts w:asciiTheme="minorHAnsi" w:hAnsiTheme="minorHAnsi" w:cstheme="minorHAnsi"/>
          <w:bCs/>
          <w:lang w:val="en-US"/>
        </w:rPr>
      </w:pPr>
      <w:r w:rsidRPr="0010372C">
        <w:rPr>
          <w:rFonts w:asciiTheme="minorHAnsi" w:hAnsiTheme="minorHAnsi" w:cstheme="minorHAnsi"/>
          <w:bCs/>
          <w:lang w:val="en-US"/>
        </w:rPr>
        <w:t xml:space="preserve">The setting will work with the family and the child to </w:t>
      </w:r>
      <w:proofErr w:type="spellStart"/>
      <w:r w:rsidRPr="0010372C">
        <w:rPr>
          <w:rFonts w:asciiTheme="minorHAnsi" w:hAnsiTheme="minorHAnsi" w:cstheme="minorHAnsi"/>
          <w:bCs/>
          <w:lang w:val="en-US"/>
        </w:rPr>
        <w:t>minimise</w:t>
      </w:r>
      <w:proofErr w:type="spellEnd"/>
      <w:r w:rsidRPr="0010372C">
        <w:rPr>
          <w:rFonts w:asciiTheme="minorHAnsi" w:hAnsiTheme="minorHAnsi" w:cstheme="minorHAnsi"/>
          <w:bCs/>
          <w:lang w:val="en-US"/>
        </w:rPr>
        <w:t xml:space="preserve"> the risk of the child not achieving their full potential. </w:t>
      </w:r>
    </w:p>
    <w:p w14:paraId="5D0A0F1C" w14:textId="77777777" w:rsidR="00390F1E" w:rsidRDefault="00390F1E" w:rsidP="00390F1E">
      <w:pPr>
        <w:jc w:val="both"/>
        <w:rPr>
          <w:rFonts w:asciiTheme="minorHAnsi" w:hAnsiTheme="minorHAnsi" w:cstheme="minorHAnsi"/>
          <w:bCs/>
          <w:lang w:val="en-US"/>
        </w:rPr>
      </w:pPr>
    </w:p>
    <w:p w14:paraId="65F281A2" w14:textId="77777777" w:rsidR="00390F1E" w:rsidRDefault="00390F1E" w:rsidP="00390F1E">
      <w:pPr>
        <w:jc w:val="both"/>
        <w:rPr>
          <w:rFonts w:asciiTheme="minorHAnsi" w:hAnsiTheme="minorHAnsi" w:cstheme="minorHAnsi"/>
          <w:bCs/>
          <w:lang w:val="en-US"/>
        </w:rPr>
      </w:pPr>
    </w:p>
    <w:p w14:paraId="2364033D" w14:textId="77777777" w:rsidR="00390F1E" w:rsidRDefault="00390F1E" w:rsidP="00390F1E">
      <w:pPr>
        <w:jc w:val="both"/>
        <w:rPr>
          <w:rFonts w:asciiTheme="minorHAnsi" w:hAnsiTheme="minorHAnsi" w:cstheme="minorHAnsi"/>
          <w:bCs/>
          <w:lang w:val="en-US"/>
        </w:rPr>
      </w:pPr>
    </w:p>
    <w:p w14:paraId="4EDCF767" w14:textId="77777777" w:rsidR="00390F1E" w:rsidRDefault="00390F1E" w:rsidP="00390F1E">
      <w:pPr>
        <w:jc w:val="both"/>
        <w:rPr>
          <w:rFonts w:asciiTheme="minorHAnsi" w:hAnsiTheme="minorHAnsi" w:cstheme="minorHAnsi"/>
          <w:bCs/>
          <w:lang w:val="en-US"/>
        </w:rPr>
      </w:pPr>
    </w:p>
    <w:p w14:paraId="0E0C05C2" w14:textId="77777777" w:rsidR="00390F1E" w:rsidRDefault="00390F1E" w:rsidP="00390F1E">
      <w:pPr>
        <w:jc w:val="both"/>
        <w:rPr>
          <w:rFonts w:asciiTheme="minorHAnsi" w:hAnsiTheme="minorHAnsi" w:cstheme="minorHAnsi"/>
          <w:bCs/>
          <w:lang w:val="en-US"/>
        </w:rPr>
      </w:pPr>
    </w:p>
    <w:p w14:paraId="7E45A70F" w14:textId="77777777" w:rsidR="00390F1E" w:rsidRPr="0010372C" w:rsidRDefault="00390F1E" w:rsidP="00390F1E">
      <w:pPr>
        <w:jc w:val="both"/>
        <w:rPr>
          <w:rFonts w:asciiTheme="minorHAnsi" w:hAnsiTheme="minorHAnsi" w:cstheme="minorHAnsi"/>
          <w:bCs/>
          <w:lang w:val="en-US"/>
        </w:rPr>
      </w:pPr>
    </w:p>
    <w:p w14:paraId="5126E482" w14:textId="77777777" w:rsidR="00390F1E" w:rsidRPr="0010372C" w:rsidRDefault="00390F1E" w:rsidP="00390F1E">
      <w:pPr>
        <w:rPr>
          <w:rFonts w:asciiTheme="minorHAnsi" w:hAnsiTheme="minorHAnsi" w:cstheme="minorHAnsi"/>
          <w:bCs/>
          <w:lang w:val="en-US"/>
        </w:rPr>
      </w:pPr>
    </w:p>
    <w:p w14:paraId="5C192505" w14:textId="77777777" w:rsidR="00390F1E" w:rsidRDefault="00390F1E" w:rsidP="00390F1E">
      <w:pPr>
        <w:rPr>
          <w:rFonts w:asciiTheme="minorHAnsi" w:hAnsiTheme="minorHAnsi" w:cstheme="minorHAnsi"/>
          <w:b/>
          <w:bCs/>
          <w:lang w:val="en-US"/>
        </w:rPr>
      </w:pPr>
    </w:p>
    <w:p w14:paraId="4BAE09D5" w14:textId="77777777" w:rsidR="00390F1E" w:rsidRDefault="00390F1E" w:rsidP="00390F1E">
      <w:pPr>
        <w:rPr>
          <w:rFonts w:asciiTheme="minorHAnsi" w:hAnsiTheme="minorHAnsi" w:cstheme="minorHAnsi"/>
          <w:b/>
          <w:bCs/>
          <w:lang w:val="en-US"/>
        </w:rPr>
      </w:pPr>
      <w:bookmarkStart w:id="0" w:name="_Hlk34123303"/>
      <w:r>
        <w:rPr>
          <w:rFonts w:asciiTheme="minorHAnsi" w:hAnsiTheme="minorHAnsi" w:cstheme="minorHAnsi"/>
          <w:b/>
          <w:bCs/>
          <w:lang w:val="en-US"/>
        </w:rPr>
        <w:t>Safeguarding Policy continued</w:t>
      </w:r>
    </w:p>
    <w:bookmarkEnd w:id="0"/>
    <w:p w14:paraId="6EBC0220" w14:textId="77777777" w:rsidR="00390F1E" w:rsidRDefault="00390F1E" w:rsidP="00390F1E">
      <w:pPr>
        <w:rPr>
          <w:rFonts w:asciiTheme="minorHAnsi" w:hAnsiTheme="minorHAnsi" w:cstheme="minorHAnsi"/>
          <w:b/>
          <w:bCs/>
          <w:lang w:val="en-US"/>
        </w:rPr>
      </w:pPr>
    </w:p>
    <w:p w14:paraId="3DAA65FC" w14:textId="77777777" w:rsidR="00390F1E" w:rsidRDefault="00390F1E" w:rsidP="00390F1E">
      <w:pPr>
        <w:rPr>
          <w:rFonts w:asciiTheme="minorHAnsi" w:hAnsiTheme="minorHAnsi" w:cstheme="minorHAnsi"/>
          <w:b/>
          <w:bCs/>
          <w:lang w:val="en-US"/>
        </w:rPr>
      </w:pPr>
    </w:p>
    <w:p w14:paraId="4D173ECD" w14:textId="77777777" w:rsidR="00390F1E" w:rsidRPr="0010372C" w:rsidRDefault="00390F1E" w:rsidP="00390F1E">
      <w:pPr>
        <w:rPr>
          <w:rFonts w:asciiTheme="minorHAnsi" w:hAnsiTheme="minorHAnsi" w:cstheme="minorHAnsi"/>
          <w:b/>
          <w:bCs/>
          <w:lang w:val="en-US"/>
        </w:rPr>
      </w:pPr>
      <w:r w:rsidRPr="0010372C">
        <w:rPr>
          <w:rFonts w:asciiTheme="minorHAnsi" w:hAnsiTheme="minorHAnsi" w:cstheme="minorHAnsi"/>
          <w:b/>
          <w:bCs/>
          <w:lang w:val="en-US"/>
        </w:rPr>
        <w:t xml:space="preserve">Privately Fostered Children </w:t>
      </w:r>
    </w:p>
    <w:p w14:paraId="0FD1188A" w14:textId="77777777" w:rsidR="00390F1E" w:rsidRPr="0010372C" w:rsidRDefault="00390F1E" w:rsidP="00390F1E">
      <w:pPr>
        <w:jc w:val="both"/>
        <w:rPr>
          <w:rFonts w:asciiTheme="minorHAnsi" w:hAnsiTheme="minorHAnsi" w:cstheme="minorHAnsi"/>
          <w:b/>
          <w:bCs/>
          <w:lang w:val="en-US"/>
        </w:rPr>
      </w:pPr>
      <w:r w:rsidRPr="0010372C">
        <w:rPr>
          <w:rFonts w:asciiTheme="minorHAnsi" w:hAnsiTheme="minorHAnsi" w:cstheme="minorHAnsi"/>
          <w:lang w:val="en-US"/>
        </w:rPr>
        <w:t xml:space="preserve">Private fostering is when a child under the age of 16, (under 18 if disabled) is provided with care and accommodation by a person who is not a parent, person with parental responsibility for them or relative in their own home for 28 days or more. </w:t>
      </w:r>
    </w:p>
    <w:p w14:paraId="63A72658" w14:textId="77777777" w:rsidR="00390F1E" w:rsidRPr="0010372C" w:rsidRDefault="00390F1E" w:rsidP="00390F1E">
      <w:pPr>
        <w:jc w:val="both"/>
        <w:rPr>
          <w:rFonts w:asciiTheme="minorHAnsi" w:hAnsiTheme="minorHAnsi" w:cstheme="minorHAnsi"/>
          <w:lang w:val="en-US"/>
        </w:rPr>
      </w:pPr>
    </w:p>
    <w:p w14:paraId="1E76F15C" w14:textId="77777777" w:rsidR="00390F1E" w:rsidRPr="0010372C" w:rsidRDefault="00390F1E" w:rsidP="00390F1E">
      <w:pPr>
        <w:jc w:val="both"/>
        <w:rPr>
          <w:rFonts w:asciiTheme="minorHAnsi" w:hAnsiTheme="minorHAnsi" w:cstheme="minorHAnsi"/>
          <w:b/>
          <w:bCs/>
          <w:color w:val="FF0000"/>
          <w:lang w:val="en-US"/>
        </w:rPr>
      </w:pPr>
      <w:r w:rsidRPr="0010372C">
        <w:rPr>
          <w:rFonts w:asciiTheme="minorHAnsi" w:hAnsiTheme="minorHAnsi" w:cstheme="minorHAnsi"/>
          <w:lang w:val="en-US"/>
        </w:rPr>
        <w:lastRenderedPageBreak/>
        <w:t xml:space="preserve">The setting will follow the mandatory duty to inform the Local Authority of any ‘Private Fostering’ arrangements </w:t>
      </w:r>
      <w:r w:rsidRPr="0010372C">
        <w:rPr>
          <w:rFonts w:asciiTheme="minorHAnsi" w:hAnsiTheme="minorHAnsi" w:cstheme="minorHAnsi"/>
          <w:color w:val="FF0000"/>
          <w:lang w:val="en-US"/>
        </w:rPr>
        <w:t>and refer to the Specialist Fostering Team.</w:t>
      </w:r>
    </w:p>
    <w:p w14:paraId="541625C5" w14:textId="77777777" w:rsidR="00390F1E" w:rsidRPr="00BF2592" w:rsidRDefault="00390F1E" w:rsidP="00390F1E">
      <w:pPr>
        <w:tabs>
          <w:tab w:val="left" w:pos="-720"/>
          <w:tab w:val="left" w:pos="0"/>
        </w:tabs>
        <w:ind w:right="-54"/>
        <w:rPr>
          <w:rFonts w:cs="Arial"/>
          <w:b/>
          <w:iCs/>
          <w:lang w:val="en-US"/>
        </w:rPr>
      </w:pPr>
    </w:p>
    <w:p w14:paraId="70B3DE1D" w14:textId="77777777" w:rsidR="00390F1E" w:rsidRPr="0010372C" w:rsidRDefault="00390F1E" w:rsidP="00390F1E">
      <w:pPr>
        <w:tabs>
          <w:tab w:val="left" w:pos="-720"/>
          <w:tab w:val="left" w:pos="0"/>
        </w:tabs>
        <w:ind w:right="-54"/>
        <w:rPr>
          <w:rFonts w:asciiTheme="minorHAnsi" w:hAnsiTheme="minorHAnsi" w:cstheme="minorHAnsi"/>
          <w:b/>
          <w:iCs/>
          <w:szCs w:val="22"/>
          <w:lang w:val="en-US"/>
        </w:rPr>
      </w:pPr>
      <w:r w:rsidRPr="0010372C">
        <w:rPr>
          <w:rFonts w:asciiTheme="minorHAnsi" w:hAnsiTheme="minorHAnsi" w:cstheme="minorHAnsi"/>
          <w:b/>
          <w:iCs/>
          <w:szCs w:val="22"/>
          <w:lang w:val="en-US"/>
        </w:rPr>
        <w:t xml:space="preserve">Young </w:t>
      </w:r>
      <w:proofErr w:type="spellStart"/>
      <w:r w:rsidRPr="0010372C">
        <w:rPr>
          <w:rFonts w:asciiTheme="minorHAnsi" w:hAnsiTheme="minorHAnsi" w:cstheme="minorHAnsi"/>
          <w:b/>
          <w:iCs/>
          <w:szCs w:val="22"/>
          <w:lang w:val="en-US"/>
        </w:rPr>
        <w:t>Carers</w:t>
      </w:r>
      <w:proofErr w:type="spellEnd"/>
    </w:p>
    <w:p w14:paraId="3F5CFFC9" w14:textId="77777777" w:rsidR="00390F1E" w:rsidRPr="0010372C" w:rsidRDefault="00390F1E" w:rsidP="00390F1E">
      <w:pPr>
        <w:tabs>
          <w:tab w:val="left" w:pos="-720"/>
          <w:tab w:val="left" w:pos="0"/>
        </w:tabs>
        <w:ind w:right="-54"/>
        <w:jc w:val="both"/>
        <w:rPr>
          <w:rFonts w:asciiTheme="minorHAnsi" w:hAnsiTheme="minorHAnsi" w:cstheme="minorHAnsi"/>
          <w:iCs/>
          <w:szCs w:val="22"/>
          <w:lang w:val="en-US"/>
        </w:rPr>
      </w:pPr>
      <w:r w:rsidRPr="0010372C">
        <w:rPr>
          <w:rFonts w:asciiTheme="minorHAnsi" w:hAnsiTheme="minorHAnsi" w:cstheme="minorHAnsi"/>
          <w:iCs/>
          <w:szCs w:val="22"/>
          <w:lang w:val="en-US"/>
        </w:rPr>
        <w:t xml:space="preserve">The setting </w:t>
      </w:r>
      <w:proofErr w:type="spellStart"/>
      <w:r w:rsidRPr="0010372C">
        <w:rPr>
          <w:rFonts w:asciiTheme="minorHAnsi" w:hAnsiTheme="minorHAnsi" w:cstheme="minorHAnsi"/>
          <w:iCs/>
          <w:szCs w:val="22"/>
          <w:lang w:val="en-US"/>
        </w:rPr>
        <w:t>recognises</w:t>
      </w:r>
      <w:proofErr w:type="spellEnd"/>
      <w:r w:rsidRPr="0010372C">
        <w:rPr>
          <w:rFonts w:asciiTheme="minorHAnsi" w:hAnsiTheme="minorHAnsi" w:cstheme="minorHAnsi"/>
          <w:iCs/>
          <w:szCs w:val="22"/>
          <w:lang w:val="en-US"/>
        </w:rPr>
        <w:t xml:space="preserve"> that children who are living in a home environment which requires them to act as a young </w:t>
      </w:r>
      <w:proofErr w:type="spellStart"/>
      <w:r w:rsidRPr="0010372C">
        <w:rPr>
          <w:rFonts w:asciiTheme="minorHAnsi" w:hAnsiTheme="minorHAnsi" w:cstheme="minorHAnsi"/>
          <w:iCs/>
          <w:szCs w:val="22"/>
          <w:lang w:val="en-US"/>
        </w:rPr>
        <w:t>carer</w:t>
      </w:r>
      <w:proofErr w:type="spellEnd"/>
      <w:r w:rsidRPr="0010372C">
        <w:rPr>
          <w:rFonts w:asciiTheme="minorHAnsi" w:hAnsiTheme="minorHAnsi" w:cstheme="minorHAnsi"/>
          <w:szCs w:val="22"/>
          <w:lang w:val="en-US"/>
        </w:rPr>
        <w:t xml:space="preserve"> for a family member or a friend, who is ill, disabled or misuses drugs or alcohol </w:t>
      </w:r>
      <w:r w:rsidRPr="0010372C">
        <w:rPr>
          <w:rFonts w:asciiTheme="minorHAnsi" w:hAnsiTheme="minorHAnsi" w:cstheme="minorHAnsi"/>
          <w:iCs/>
          <w:szCs w:val="22"/>
          <w:lang w:val="en-US"/>
        </w:rPr>
        <w:t>can increase their vulnerability and that they may need additional support and protection.</w:t>
      </w:r>
    </w:p>
    <w:p w14:paraId="6DCDA898" w14:textId="77777777" w:rsidR="00390F1E" w:rsidRPr="0010372C" w:rsidRDefault="00390F1E" w:rsidP="00390F1E">
      <w:pPr>
        <w:tabs>
          <w:tab w:val="left" w:pos="-720"/>
          <w:tab w:val="left" w:pos="0"/>
        </w:tabs>
        <w:ind w:right="-54"/>
        <w:jc w:val="both"/>
        <w:rPr>
          <w:rFonts w:asciiTheme="minorHAnsi" w:hAnsiTheme="minorHAnsi" w:cstheme="minorHAnsi"/>
          <w:iCs/>
          <w:szCs w:val="22"/>
          <w:lang w:val="en-US"/>
        </w:rPr>
      </w:pPr>
    </w:p>
    <w:p w14:paraId="05C9C29D" w14:textId="77777777" w:rsidR="00390F1E" w:rsidRPr="0010372C" w:rsidRDefault="00390F1E" w:rsidP="00390F1E">
      <w:pPr>
        <w:tabs>
          <w:tab w:val="left" w:pos="-720"/>
          <w:tab w:val="left" w:pos="0"/>
        </w:tabs>
        <w:ind w:right="-54"/>
        <w:jc w:val="both"/>
        <w:rPr>
          <w:rFonts w:asciiTheme="minorHAnsi" w:hAnsiTheme="minorHAnsi" w:cstheme="minorHAnsi"/>
          <w:iCs/>
          <w:szCs w:val="22"/>
          <w:lang w:val="en-US"/>
        </w:rPr>
      </w:pPr>
      <w:r w:rsidRPr="0010372C">
        <w:rPr>
          <w:rFonts w:asciiTheme="minorHAnsi" w:hAnsiTheme="minorHAnsi" w:cstheme="minorHAnsi"/>
          <w:iCs/>
          <w:szCs w:val="22"/>
          <w:lang w:val="en-US"/>
        </w:rPr>
        <w:t xml:space="preserve">The setting will: seek to identify young </w:t>
      </w:r>
      <w:proofErr w:type="spellStart"/>
      <w:r w:rsidRPr="0010372C">
        <w:rPr>
          <w:rFonts w:asciiTheme="minorHAnsi" w:hAnsiTheme="minorHAnsi" w:cstheme="minorHAnsi"/>
          <w:iCs/>
          <w:szCs w:val="22"/>
          <w:lang w:val="en-US"/>
        </w:rPr>
        <w:t>carers</w:t>
      </w:r>
      <w:proofErr w:type="spellEnd"/>
      <w:r w:rsidRPr="0010372C">
        <w:rPr>
          <w:rFonts w:asciiTheme="minorHAnsi" w:hAnsiTheme="minorHAnsi" w:cstheme="minorHAnsi"/>
          <w:iCs/>
          <w:szCs w:val="22"/>
          <w:lang w:val="en-US"/>
        </w:rPr>
        <w:t xml:space="preserve">; offer additional support internally; signpost to external agencies; be particularly vigilant to the welfare of young </w:t>
      </w:r>
      <w:proofErr w:type="spellStart"/>
      <w:r w:rsidRPr="0010372C">
        <w:rPr>
          <w:rFonts w:asciiTheme="minorHAnsi" w:hAnsiTheme="minorHAnsi" w:cstheme="minorHAnsi"/>
          <w:iCs/>
          <w:szCs w:val="22"/>
          <w:lang w:val="en-US"/>
        </w:rPr>
        <w:t>carers</w:t>
      </w:r>
      <w:proofErr w:type="spellEnd"/>
      <w:r w:rsidRPr="0010372C">
        <w:rPr>
          <w:rFonts w:asciiTheme="minorHAnsi" w:hAnsiTheme="minorHAnsi" w:cstheme="minorHAnsi"/>
          <w:iCs/>
          <w:szCs w:val="22"/>
          <w:lang w:val="en-US"/>
        </w:rPr>
        <w:t xml:space="preserve"> and follow the procedures outlined in this policy, referring to Early Help or Social Care as required if concerns arise. </w:t>
      </w:r>
    </w:p>
    <w:p w14:paraId="283BAA06" w14:textId="77777777" w:rsidR="00390F1E" w:rsidRPr="0010372C" w:rsidRDefault="00390F1E" w:rsidP="00390F1E">
      <w:pPr>
        <w:rPr>
          <w:rFonts w:asciiTheme="minorHAnsi" w:hAnsiTheme="minorHAnsi" w:cstheme="minorHAnsi"/>
          <w:bCs/>
          <w:szCs w:val="22"/>
          <w:lang w:val="en-US"/>
        </w:rPr>
      </w:pPr>
    </w:p>
    <w:p w14:paraId="13F6695F" w14:textId="77777777" w:rsidR="00390F1E" w:rsidRPr="0010372C" w:rsidRDefault="00390F1E" w:rsidP="00390F1E">
      <w:pPr>
        <w:contextualSpacing/>
        <w:jc w:val="both"/>
        <w:rPr>
          <w:rFonts w:asciiTheme="minorHAnsi" w:hAnsiTheme="minorHAnsi" w:cstheme="minorHAnsi"/>
          <w:b/>
          <w:bCs/>
          <w:szCs w:val="22"/>
        </w:rPr>
      </w:pPr>
      <w:r w:rsidRPr="0010372C">
        <w:rPr>
          <w:rFonts w:asciiTheme="minorHAnsi" w:hAnsiTheme="minorHAnsi" w:cstheme="minorHAnsi"/>
          <w:b/>
          <w:bCs/>
          <w:szCs w:val="22"/>
        </w:rPr>
        <w:t>Online Safety</w:t>
      </w:r>
    </w:p>
    <w:p w14:paraId="6F351609" w14:textId="77777777" w:rsidR="00390F1E" w:rsidRPr="0010372C" w:rsidRDefault="00390F1E" w:rsidP="00390F1E">
      <w:pPr>
        <w:spacing w:before="100" w:beforeAutospacing="1" w:after="100" w:afterAutospacing="1"/>
        <w:contextualSpacing/>
        <w:jc w:val="both"/>
        <w:rPr>
          <w:rFonts w:asciiTheme="minorHAnsi" w:hAnsiTheme="minorHAnsi" w:cstheme="minorHAnsi"/>
          <w:szCs w:val="22"/>
          <w:lang w:val="en"/>
        </w:rPr>
      </w:pPr>
      <w:r w:rsidRPr="0010372C">
        <w:rPr>
          <w:rFonts w:asciiTheme="minorHAnsi" w:hAnsiTheme="minorHAnsi" w:cstheme="minorHAnsi"/>
          <w:szCs w:val="22"/>
        </w:rPr>
        <w:t xml:space="preserve">It is important that children and young people receive consistent messages about the safe use of technology and </w:t>
      </w:r>
      <w:proofErr w:type="gramStart"/>
      <w:r w:rsidRPr="0010372C">
        <w:rPr>
          <w:rFonts w:asciiTheme="minorHAnsi" w:hAnsiTheme="minorHAnsi" w:cstheme="minorHAnsi"/>
          <w:szCs w:val="22"/>
        </w:rPr>
        <w:t>are able to</w:t>
      </w:r>
      <w:proofErr w:type="gramEnd"/>
      <w:r w:rsidRPr="0010372C">
        <w:rPr>
          <w:rFonts w:asciiTheme="minorHAnsi" w:hAnsiTheme="minorHAnsi" w:cstheme="minorHAnsi"/>
          <w:szCs w:val="22"/>
        </w:rPr>
        <w:t xml:space="preserve"> recognise and manage the risks posed in both the real and the virtual world. </w:t>
      </w:r>
    </w:p>
    <w:p w14:paraId="629B3DC5" w14:textId="77777777" w:rsidR="00390F1E" w:rsidRPr="0010372C" w:rsidRDefault="00390F1E" w:rsidP="00390F1E">
      <w:pPr>
        <w:spacing w:before="100" w:beforeAutospacing="1" w:after="100" w:afterAutospacing="1"/>
        <w:jc w:val="both"/>
        <w:rPr>
          <w:rFonts w:asciiTheme="minorHAnsi" w:hAnsiTheme="minorHAnsi" w:cstheme="minorHAnsi"/>
          <w:szCs w:val="22"/>
          <w:lang w:val="en"/>
        </w:rPr>
      </w:pPr>
      <w:r w:rsidRPr="0010372C">
        <w:rPr>
          <w:rFonts w:asciiTheme="minorHAnsi" w:hAnsiTheme="minorHAnsi" w:cstheme="minorHAnsi"/>
          <w:szCs w:val="22"/>
          <w:lang w:val="en"/>
        </w:rPr>
        <w:t>Terms such as ‘e-safety’, ‘online’, ‘communication technologies’ and ‘digital technologies’ refer to all fixed and mobile technologies that adults and children may encounter, now and in the future, which allow them access to content and communications that could raise issues or pose risks to their well-being.</w:t>
      </w:r>
    </w:p>
    <w:p w14:paraId="789D9AFC" w14:textId="77777777" w:rsidR="00390F1E" w:rsidRPr="0010372C" w:rsidRDefault="00390F1E" w:rsidP="00390F1E">
      <w:pPr>
        <w:tabs>
          <w:tab w:val="center" w:pos="4153"/>
          <w:tab w:val="right" w:pos="8306"/>
        </w:tabs>
        <w:spacing w:after="120"/>
        <w:jc w:val="both"/>
        <w:rPr>
          <w:rFonts w:asciiTheme="minorHAnsi" w:hAnsiTheme="minorHAnsi" w:cstheme="minorHAnsi"/>
          <w:szCs w:val="22"/>
        </w:rPr>
      </w:pPr>
      <w:r w:rsidRPr="0010372C">
        <w:rPr>
          <w:rFonts w:asciiTheme="minorHAnsi" w:hAnsiTheme="minorHAnsi" w:cstheme="minorHAnsi"/>
          <w:szCs w:val="22"/>
        </w:rPr>
        <w:t>The issues can be categorised into three areas of risk:</w:t>
      </w:r>
    </w:p>
    <w:p w14:paraId="514FAF61" w14:textId="77777777" w:rsidR="00390F1E" w:rsidRPr="0010372C" w:rsidRDefault="00390F1E" w:rsidP="00390F1E">
      <w:pPr>
        <w:numPr>
          <w:ilvl w:val="0"/>
          <w:numId w:val="8"/>
        </w:numPr>
        <w:spacing w:after="120" w:line="240" w:lineRule="exact"/>
        <w:jc w:val="both"/>
        <w:rPr>
          <w:rFonts w:asciiTheme="minorHAnsi" w:hAnsiTheme="minorHAnsi" w:cstheme="minorHAnsi"/>
          <w:szCs w:val="22"/>
        </w:rPr>
      </w:pPr>
      <w:r w:rsidRPr="0010372C">
        <w:rPr>
          <w:rFonts w:asciiTheme="minorHAnsi" w:hAnsiTheme="minorHAnsi" w:cstheme="minorHAnsi"/>
          <w:b/>
          <w:szCs w:val="22"/>
        </w:rPr>
        <w:t>Content</w:t>
      </w:r>
      <w:r w:rsidRPr="0010372C">
        <w:rPr>
          <w:rFonts w:asciiTheme="minorHAnsi" w:hAnsiTheme="minorHAnsi" w:cstheme="minorHAnsi"/>
          <w:szCs w:val="22"/>
        </w:rPr>
        <w:t xml:space="preserve"> – being exposed to illegal, </w:t>
      </w:r>
      <w:proofErr w:type="gramStart"/>
      <w:r w:rsidRPr="0010372C">
        <w:rPr>
          <w:rFonts w:asciiTheme="minorHAnsi" w:hAnsiTheme="minorHAnsi" w:cstheme="minorHAnsi"/>
          <w:szCs w:val="22"/>
        </w:rPr>
        <w:t>inappropriate</w:t>
      </w:r>
      <w:proofErr w:type="gramEnd"/>
      <w:r w:rsidRPr="0010372C">
        <w:rPr>
          <w:rFonts w:asciiTheme="minorHAnsi" w:hAnsiTheme="minorHAnsi" w:cstheme="minorHAnsi"/>
          <w:szCs w:val="22"/>
        </w:rPr>
        <w:t xml:space="preserve"> or harmful material</w:t>
      </w:r>
    </w:p>
    <w:p w14:paraId="79080390" w14:textId="77777777" w:rsidR="00390F1E" w:rsidRPr="0010372C" w:rsidRDefault="00390F1E" w:rsidP="00390F1E">
      <w:pPr>
        <w:numPr>
          <w:ilvl w:val="0"/>
          <w:numId w:val="8"/>
        </w:numPr>
        <w:spacing w:after="120" w:line="240" w:lineRule="exact"/>
        <w:jc w:val="both"/>
        <w:rPr>
          <w:rFonts w:asciiTheme="minorHAnsi" w:hAnsiTheme="minorHAnsi" w:cstheme="minorHAnsi"/>
          <w:szCs w:val="22"/>
        </w:rPr>
      </w:pPr>
      <w:r w:rsidRPr="0010372C">
        <w:rPr>
          <w:rFonts w:asciiTheme="minorHAnsi" w:hAnsiTheme="minorHAnsi" w:cstheme="minorHAnsi"/>
          <w:b/>
          <w:szCs w:val="22"/>
        </w:rPr>
        <w:t>Contact</w:t>
      </w:r>
      <w:r w:rsidRPr="0010372C">
        <w:rPr>
          <w:rFonts w:asciiTheme="minorHAnsi" w:hAnsiTheme="minorHAnsi" w:cstheme="minorHAnsi"/>
          <w:szCs w:val="22"/>
        </w:rPr>
        <w:t xml:space="preserve"> – being subjected to harmful online interaction with other users</w:t>
      </w:r>
    </w:p>
    <w:p w14:paraId="437D97A9" w14:textId="77777777" w:rsidR="00390F1E" w:rsidRPr="0010372C" w:rsidRDefault="00390F1E" w:rsidP="00390F1E">
      <w:pPr>
        <w:numPr>
          <w:ilvl w:val="0"/>
          <w:numId w:val="8"/>
        </w:numPr>
        <w:jc w:val="both"/>
        <w:rPr>
          <w:rFonts w:asciiTheme="minorHAnsi" w:hAnsiTheme="minorHAnsi" w:cstheme="minorHAnsi"/>
          <w:szCs w:val="22"/>
        </w:rPr>
      </w:pPr>
      <w:r w:rsidRPr="0010372C">
        <w:rPr>
          <w:rFonts w:asciiTheme="minorHAnsi" w:hAnsiTheme="minorHAnsi" w:cstheme="minorHAnsi"/>
          <w:b/>
          <w:szCs w:val="22"/>
        </w:rPr>
        <w:t>Conduct</w:t>
      </w:r>
      <w:r w:rsidRPr="0010372C">
        <w:rPr>
          <w:rFonts w:asciiTheme="minorHAnsi" w:hAnsiTheme="minorHAnsi" w:cstheme="minorHAnsi"/>
          <w:szCs w:val="22"/>
        </w:rPr>
        <w:t xml:space="preserve"> – personal online behaviour that increases the likelihood of, or causes, harm</w:t>
      </w:r>
    </w:p>
    <w:p w14:paraId="442FFB0C" w14:textId="77777777" w:rsidR="00390F1E" w:rsidRPr="0010372C" w:rsidRDefault="00390F1E" w:rsidP="00390F1E">
      <w:pPr>
        <w:ind w:left="360"/>
        <w:jc w:val="both"/>
        <w:rPr>
          <w:rFonts w:asciiTheme="minorHAnsi" w:hAnsiTheme="minorHAnsi" w:cstheme="minorHAnsi"/>
          <w:b/>
          <w:szCs w:val="22"/>
        </w:rPr>
      </w:pPr>
    </w:p>
    <w:p w14:paraId="7FBECE3A" w14:textId="77777777" w:rsidR="00390F1E" w:rsidRPr="0010372C" w:rsidRDefault="00390F1E" w:rsidP="00390F1E">
      <w:pPr>
        <w:rPr>
          <w:rFonts w:asciiTheme="minorHAnsi" w:hAnsiTheme="minorHAnsi" w:cstheme="minorHAnsi"/>
          <w:szCs w:val="22"/>
        </w:rPr>
      </w:pPr>
      <w:r w:rsidRPr="0010372C">
        <w:rPr>
          <w:rFonts w:asciiTheme="minorHAnsi" w:hAnsiTheme="minorHAnsi" w:cstheme="minorHAnsi"/>
          <w:b/>
          <w:szCs w:val="22"/>
        </w:rPr>
        <w:t xml:space="preserve">Best practice: </w:t>
      </w:r>
    </w:p>
    <w:p w14:paraId="55FA833A" w14:textId="77777777" w:rsidR="00390F1E" w:rsidRPr="0010372C" w:rsidRDefault="00390F1E" w:rsidP="00390F1E">
      <w:pPr>
        <w:numPr>
          <w:ilvl w:val="0"/>
          <w:numId w:val="9"/>
        </w:numPr>
        <w:jc w:val="both"/>
        <w:rPr>
          <w:rFonts w:asciiTheme="minorHAnsi" w:hAnsiTheme="minorHAnsi" w:cstheme="minorHAnsi"/>
          <w:szCs w:val="22"/>
        </w:rPr>
      </w:pPr>
      <w:r w:rsidRPr="0010372C">
        <w:rPr>
          <w:rFonts w:asciiTheme="minorHAnsi" w:hAnsiTheme="minorHAnsi" w:cstheme="minorHAnsi"/>
          <w:b/>
          <w:szCs w:val="22"/>
        </w:rPr>
        <w:t>Whole setting approach</w:t>
      </w:r>
      <w:r w:rsidRPr="0010372C">
        <w:rPr>
          <w:rFonts w:asciiTheme="minorHAnsi" w:hAnsiTheme="minorHAnsi" w:cstheme="minorHAnsi"/>
          <w:szCs w:val="22"/>
        </w:rPr>
        <w:t xml:space="preserve"> – staff recognise and are aware of e-safety issues and the management team make online safety a priority.</w:t>
      </w:r>
    </w:p>
    <w:p w14:paraId="0689212A" w14:textId="77777777" w:rsidR="00390F1E" w:rsidRPr="0010372C" w:rsidRDefault="00390F1E" w:rsidP="00390F1E">
      <w:pPr>
        <w:numPr>
          <w:ilvl w:val="0"/>
          <w:numId w:val="9"/>
        </w:numPr>
        <w:spacing w:after="120"/>
        <w:jc w:val="both"/>
        <w:rPr>
          <w:rFonts w:asciiTheme="minorHAnsi" w:hAnsiTheme="minorHAnsi" w:cstheme="minorHAnsi"/>
          <w:szCs w:val="22"/>
        </w:rPr>
      </w:pPr>
      <w:r w:rsidRPr="0010372C">
        <w:rPr>
          <w:rFonts w:asciiTheme="minorHAnsi" w:hAnsiTheme="minorHAnsi" w:cstheme="minorHAnsi"/>
          <w:b/>
          <w:szCs w:val="22"/>
        </w:rPr>
        <w:t xml:space="preserve">Policies </w:t>
      </w:r>
      <w:r w:rsidRPr="0010372C">
        <w:rPr>
          <w:rFonts w:asciiTheme="minorHAnsi" w:hAnsiTheme="minorHAnsi" w:cstheme="minorHAnsi"/>
          <w:szCs w:val="22"/>
        </w:rPr>
        <w:t>– online safety policies and procedures are in place and implemented.</w:t>
      </w:r>
    </w:p>
    <w:p w14:paraId="55C9FA9C" w14:textId="77777777" w:rsidR="00390F1E" w:rsidRPr="0010372C" w:rsidRDefault="00390F1E" w:rsidP="00390F1E">
      <w:pPr>
        <w:numPr>
          <w:ilvl w:val="0"/>
          <w:numId w:val="9"/>
        </w:numPr>
        <w:spacing w:after="120"/>
        <w:jc w:val="both"/>
        <w:rPr>
          <w:rFonts w:asciiTheme="minorHAnsi" w:hAnsiTheme="minorHAnsi" w:cstheme="minorHAnsi"/>
          <w:szCs w:val="22"/>
        </w:rPr>
      </w:pPr>
      <w:r w:rsidRPr="0010372C">
        <w:rPr>
          <w:rFonts w:asciiTheme="minorHAnsi" w:hAnsiTheme="minorHAnsi" w:cstheme="minorHAnsi"/>
          <w:b/>
          <w:szCs w:val="22"/>
        </w:rPr>
        <w:t>Monitoring and evaluation</w:t>
      </w:r>
      <w:r w:rsidRPr="0010372C">
        <w:rPr>
          <w:rFonts w:asciiTheme="minorHAnsi" w:hAnsiTheme="minorHAnsi" w:cstheme="minorHAnsi"/>
          <w:szCs w:val="22"/>
        </w:rPr>
        <w:t xml:space="preserve"> – risk assessment is taken seriously and used to promote online safety. There are appropriate filters and monitoring systems in place to protect children from harmful online material.</w:t>
      </w:r>
    </w:p>
    <w:p w14:paraId="40A00EE9" w14:textId="77777777" w:rsidR="00390F1E" w:rsidRPr="0010372C" w:rsidRDefault="00390F1E" w:rsidP="00390F1E">
      <w:pPr>
        <w:numPr>
          <w:ilvl w:val="0"/>
          <w:numId w:val="9"/>
        </w:numPr>
        <w:spacing w:after="120"/>
        <w:contextualSpacing/>
        <w:jc w:val="both"/>
        <w:rPr>
          <w:rFonts w:asciiTheme="minorHAnsi" w:hAnsiTheme="minorHAnsi" w:cstheme="minorHAnsi"/>
          <w:b/>
          <w:szCs w:val="22"/>
        </w:rPr>
      </w:pPr>
      <w:r w:rsidRPr="0010372C">
        <w:rPr>
          <w:rFonts w:asciiTheme="minorHAnsi" w:hAnsiTheme="minorHAnsi" w:cstheme="minorHAnsi"/>
          <w:b/>
          <w:szCs w:val="22"/>
        </w:rPr>
        <w:t>Management of Personal Data</w:t>
      </w:r>
      <w:r w:rsidRPr="0010372C">
        <w:rPr>
          <w:rFonts w:asciiTheme="minorHAnsi" w:hAnsiTheme="minorHAnsi" w:cstheme="minorHAnsi"/>
          <w:szCs w:val="22"/>
        </w:rPr>
        <w:t xml:space="preserve"> – data is managed securely and in accordance with the requirements of the Data Protection Act.</w:t>
      </w:r>
    </w:p>
    <w:p w14:paraId="5768CB1F" w14:textId="77777777" w:rsidR="00390F1E" w:rsidRPr="0010372C" w:rsidRDefault="00390F1E" w:rsidP="00390F1E">
      <w:pPr>
        <w:spacing w:after="120"/>
        <w:ind w:left="360"/>
        <w:contextualSpacing/>
        <w:jc w:val="both"/>
        <w:rPr>
          <w:rFonts w:asciiTheme="minorHAnsi" w:hAnsiTheme="minorHAnsi" w:cstheme="minorHAnsi"/>
          <w:b/>
          <w:szCs w:val="22"/>
        </w:rPr>
      </w:pPr>
    </w:p>
    <w:p w14:paraId="6A45533A" w14:textId="77777777" w:rsidR="00390F1E" w:rsidRPr="0010372C" w:rsidRDefault="00390F1E" w:rsidP="00390F1E">
      <w:pPr>
        <w:contextualSpacing/>
        <w:jc w:val="both"/>
        <w:rPr>
          <w:rFonts w:asciiTheme="minorHAnsi" w:hAnsiTheme="minorHAnsi" w:cstheme="minorHAnsi"/>
          <w:bCs/>
          <w:szCs w:val="22"/>
        </w:rPr>
      </w:pPr>
      <w:r w:rsidRPr="0010372C">
        <w:rPr>
          <w:rFonts w:asciiTheme="minorHAnsi" w:hAnsiTheme="minorHAnsi" w:cstheme="minorHAnsi"/>
          <w:b/>
          <w:szCs w:val="22"/>
        </w:rPr>
        <w:t>Promoting a protective ethos</w:t>
      </w:r>
    </w:p>
    <w:p w14:paraId="0096D8A7" w14:textId="77777777" w:rsidR="00390F1E" w:rsidRPr="0010372C" w:rsidRDefault="00390F1E" w:rsidP="00390F1E">
      <w:pPr>
        <w:tabs>
          <w:tab w:val="center" w:pos="4153"/>
          <w:tab w:val="right" w:pos="8306"/>
        </w:tabs>
        <w:jc w:val="both"/>
        <w:rPr>
          <w:rFonts w:asciiTheme="minorHAnsi" w:hAnsiTheme="minorHAnsi" w:cstheme="minorHAnsi"/>
          <w:szCs w:val="22"/>
        </w:rPr>
      </w:pPr>
      <w:r w:rsidRPr="0010372C">
        <w:rPr>
          <w:rFonts w:asciiTheme="minorHAnsi" w:hAnsiTheme="minorHAnsi" w:cstheme="minorHAnsi"/>
          <w:szCs w:val="22"/>
        </w:rPr>
        <w:t xml:space="preserve">The setting will create an ethos in which children feel secure, their viewpoints are valued, they are encouraged to </w:t>
      </w:r>
      <w:proofErr w:type="gramStart"/>
      <w:r w:rsidRPr="0010372C">
        <w:rPr>
          <w:rFonts w:asciiTheme="minorHAnsi" w:hAnsiTheme="minorHAnsi" w:cstheme="minorHAnsi"/>
          <w:szCs w:val="22"/>
        </w:rPr>
        <w:t>talk</w:t>
      </w:r>
      <w:proofErr w:type="gramEnd"/>
      <w:r w:rsidRPr="0010372C">
        <w:rPr>
          <w:rFonts w:asciiTheme="minorHAnsi" w:hAnsiTheme="minorHAnsi" w:cstheme="minorHAnsi"/>
          <w:szCs w:val="22"/>
        </w:rPr>
        <w:t xml:space="preserve"> and they are listened to. This will be achieved in the following ways:</w:t>
      </w:r>
    </w:p>
    <w:p w14:paraId="36022675" w14:textId="77777777" w:rsidR="00390F1E" w:rsidRPr="0010372C"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 xml:space="preserve">All staff, including the Designated Persons, are trained regularly to ensure skills and knowledge are </w:t>
      </w:r>
      <w:proofErr w:type="gramStart"/>
      <w:r w:rsidRPr="0010372C">
        <w:rPr>
          <w:rFonts w:asciiTheme="minorHAnsi" w:hAnsiTheme="minorHAnsi" w:cstheme="minorHAnsi"/>
          <w:szCs w:val="22"/>
        </w:rPr>
        <w:t>up-to-date</w:t>
      </w:r>
      <w:proofErr w:type="gramEnd"/>
      <w:r w:rsidRPr="0010372C">
        <w:rPr>
          <w:rFonts w:asciiTheme="minorHAnsi" w:hAnsiTheme="minorHAnsi" w:cstheme="minorHAnsi"/>
          <w:szCs w:val="22"/>
        </w:rPr>
        <w:t>.</w:t>
      </w:r>
    </w:p>
    <w:p w14:paraId="0B8A1B4B" w14:textId="77777777" w:rsidR="00390F1E" w:rsidRPr="0010372C" w:rsidRDefault="00390F1E" w:rsidP="00390F1E">
      <w:pPr>
        <w:numPr>
          <w:ilvl w:val="0"/>
          <w:numId w:val="3"/>
        </w:numPr>
        <w:tabs>
          <w:tab w:val="num" w:pos="284"/>
        </w:tabs>
        <w:spacing w:after="120"/>
        <w:ind w:left="538" w:hanging="538"/>
        <w:jc w:val="both"/>
        <w:rPr>
          <w:rFonts w:asciiTheme="minorHAnsi" w:hAnsiTheme="minorHAnsi" w:cstheme="minorHAnsi"/>
          <w:szCs w:val="22"/>
        </w:rPr>
      </w:pPr>
      <w:r w:rsidRPr="0010372C">
        <w:rPr>
          <w:rFonts w:asciiTheme="minorHAnsi" w:hAnsiTheme="minorHAnsi" w:cstheme="minorHAnsi"/>
          <w:szCs w:val="22"/>
        </w:rPr>
        <w:t>Staff know how to respond to child protection concerns.</w:t>
      </w:r>
    </w:p>
    <w:p w14:paraId="4C45C172" w14:textId="77777777" w:rsidR="00390F1E"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Contribution to an inter-agency approach to child protection by working effectively and supportively with other agencies.</w:t>
      </w:r>
    </w:p>
    <w:p w14:paraId="2B1B0AE8" w14:textId="77777777" w:rsidR="00390F1E" w:rsidRDefault="00390F1E" w:rsidP="00390F1E">
      <w:pPr>
        <w:spacing w:after="120"/>
        <w:jc w:val="both"/>
        <w:rPr>
          <w:rFonts w:asciiTheme="minorHAnsi" w:hAnsiTheme="minorHAnsi" w:cstheme="minorHAnsi"/>
          <w:szCs w:val="22"/>
        </w:rPr>
      </w:pPr>
    </w:p>
    <w:p w14:paraId="477E2D9D" w14:textId="77777777" w:rsidR="00390F1E" w:rsidRDefault="00390F1E" w:rsidP="00390F1E">
      <w:pPr>
        <w:spacing w:after="120"/>
        <w:jc w:val="both"/>
        <w:rPr>
          <w:rFonts w:asciiTheme="minorHAnsi" w:hAnsiTheme="minorHAnsi" w:cstheme="minorHAnsi"/>
          <w:szCs w:val="22"/>
        </w:rPr>
      </w:pPr>
    </w:p>
    <w:p w14:paraId="4EA8B6E0" w14:textId="77777777" w:rsidR="00390F1E" w:rsidRDefault="00390F1E" w:rsidP="00390F1E">
      <w:pPr>
        <w:rPr>
          <w:rFonts w:asciiTheme="minorHAnsi" w:hAnsiTheme="minorHAnsi" w:cstheme="minorHAnsi"/>
          <w:b/>
          <w:bCs/>
          <w:lang w:val="en-US"/>
        </w:rPr>
      </w:pPr>
      <w:r>
        <w:rPr>
          <w:rFonts w:asciiTheme="minorHAnsi" w:hAnsiTheme="minorHAnsi" w:cstheme="minorHAnsi"/>
          <w:b/>
          <w:bCs/>
          <w:lang w:val="en-US"/>
        </w:rPr>
        <w:t>Safeguarding Policy continued</w:t>
      </w:r>
    </w:p>
    <w:p w14:paraId="397C9D38" w14:textId="77777777" w:rsidR="00390F1E" w:rsidRDefault="00390F1E" w:rsidP="00390F1E">
      <w:pPr>
        <w:spacing w:after="120"/>
        <w:jc w:val="both"/>
        <w:rPr>
          <w:rFonts w:asciiTheme="minorHAnsi" w:hAnsiTheme="minorHAnsi" w:cstheme="minorHAnsi"/>
          <w:szCs w:val="22"/>
        </w:rPr>
      </w:pPr>
    </w:p>
    <w:p w14:paraId="7CA8521E" w14:textId="77777777" w:rsidR="00390F1E" w:rsidRPr="0010372C" w:rsidRDefault="00390F1E" w:rsidP="00390F1E">
      <w:pPr>
        <w:spacing w:after="120"/>
        <w:jc w:val="both"/>
        <w:rPr>
          <w:rFonts w:asciiTheme="minorHAnsi" w:hAnsiTheme="minorHAnsi" w:cstheme="minorHAnsi"/>
          <w:szCs w:val="22"/>
        </w:rPr>
      </w:pPr>
    </w:p>
    <w:p w14:paraId="606354DD" w14:textId="77777777" w:rsidR="00390F1E" w:rsidRPr="0010372C"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Raising children's awareness and actively promoting self-esteem building, so that children have a range of strategies and contacts to ensure their safety.</w:t>
      </w:r>
    </w:p>
    <w:p w14:paraId="5DBB87D0" w14:textId="77777777" w:rsidR="00390F1E" w:rsidRPr="0010372C"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Using personal safety programmes, such as Protective Behaviours and the NSPCC PANTS campaign.</w:t>
      </w:r>
    </w:p>
    <w:p w14:paraId="7E56151E" w14:textId="77777777" w:rsidR="00390F1E" w:rsidRPr="0010372C" w:rsidRDefault="00390F1E" w:rsidP="00390F1E">
      <w:pPr>
        <w:numPr>
          <w:ilvl w:val="0"/>
          <w:numId w:val="3"/>
        </w:numPr>
        <w:tabs>
          <w:tab w:val="num" w:pos="284"/>
        </w:tabs>
        <w:spacing w:after="120"/>
        <w:ind w:left="426" w:hanging="426"/>
        <w:jc w:val="both"/>
        <w:rPr>
          <w:rFonts w:asciiTheme="minorHAnsi" w:hAnsiTheme="minorHAnsi" w:cstheme="minorHAnsi"/>
          <w:szCs w:val="22"/>
        </w:rPr>
      </w:pPr>
      <w:r w:rsidRPr="0010372C">
        <w:rPr>
          <w:rFonts w:asciiTheme="minorHAnsi" w:hAnsiTheme="minorHAnsi" w:cstheme="minorHAnsi"/>
          <w:szCs w:val="22"/>
        </w:rPr>
        <w:t>Working with parents to build an understanding of the setting’s responsibility to the welfare of the children.</w:t>
      </w:r>
    </w:p>
    <w:p w14:paraId="477528F1" w14:textId="77777777" w:rsidR="00390F1E" w:rsidRPr="0010372C"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 xml:space="preserve">Ensuring the relevant policies are in place, i.e. the use of mobile phones and cameras, behaviour management, intimate care, </w:t>
      </w:r>
      <w:proofErr w:type="gramStart"/>
      <w:r w:rsidRPr="0010372C">
        <w:rPr>
          <w:rFonts w:asciiTheme="minorHAnsi" w:hAnsiTheme="minorHAnsi" w:cstheme="minorHAnsi"/>
          <w:szCs w:val="22"/>
        </w:rPr>
        <w:t>whistle-blowing</w:t>
      </w:r>
      <w:proofErr w:type="gramEnd"/>
      <w:r w:rsidRPr="0010372C">
        <w:rPr>
          <w:rFonts w:asciiTheme="minorHAnsi" w:hAnsiTheme="minorHAnsi" w:cstheme="minorHAnsi"/>
          <w:szCs w:val="22"/>
        </w:rPr>
        <w:t>, social networking.</w:t>
      </w:r>
    </w:p>
    <w:p w14:paraId="74B087EE" w14:textId="77777777" w:rsidR="00390F1E" w:rsidRPr="0010372C" w:rsidRDefault="00390F1E" w:rsidP="00390F1E">
      <w:pPr>
        <w:numPr>
          <w:ilvl w:val="0"/>
          <w:numId w:val="3"/>
        </w:numPr>
        <w:tabs>
          <w:tab w:val="num" w:pos="284"/>
        </w:tabs>
        <w:spacing w:after="120"/>
        <w:ind w:left="284" w:hanging="284"/>
        <w:jc w:val="both"/>
        <w:rPr>
          <w:rFonts w:asciiTheme="minorHAnsi" w:hAnsiTheme="minorHAnsi" w:cstheme="minorHAnsi"/>
          <w:szCs w:val="22"/>
        </w:rPr>
      </w:pPr>
      <w:r w:rsidRPr="0010372C">
        <w:rPr>
          <w:rFonts w:asciiTheme="minorHAnsi" w:hAnsiTheme="minorHAnsi" w:cstheme="minorHAnsi"/>
          <w:szCs w:val="22"/>
        </w:rPr>
        <w:t>Being vigilant to the inappropriate behaviour of staff or adults working with children and ensuring that all staff and volunteers know the allegations procedure.</w:t>
      </w:r>
    </w:p>
    <w:p w14:paraId="335BA242" w14:textId="77777777" w:rsidR="00390F1E" w:rsidRPr="0010372C" w:rsidRDefault="00390F1E" w:rsidP="00390F1E">
      <w:pPr>
        <w:numPr>
          <w:ilvl w:val="0"/>
          <w:numId w:val="3"/>
        </w:numPr>
        <w:tabs>
          <w:tab w:val="num" w:pos="284"/>
        </w:tabs>
        <w:spacing w:after="120"/>
        <w:ind w:left="538" w:hanging="538"/>
        <w:jc w:val="both"/>
        <w:rPr>
          <w:rFonts w:asciiTheme="minorHAnsi" w:hAnsiTheme="minorHAnsi" w:cstheme="minorHAnsi"/>
          <w:szCs w:val="22"/>
        </w:rPr>
      </w:pPr>
      <w:r w:rsidRPr="0010372C">
        <w:rPr>
          <w:rFonts w:asciiTheme="minorHAnsi" w:hAnsiTheme="minorHAnsi" w:cstheme="minorHAnsi"/>
          <w:szCs w:val="22"/>
        </w:rPr>
        <w:t>Staff acting as positive role models to children and young people.</w:t>
      </w:r>
    </w:p>
    <w:p w14:paraId="5D6C8DEC" w14:textId="77777777" w:rsidR="00390F1E" w:rsidRPr="0010372C" w:rsidRDefault="00390F1E" w:rsidP="00390F1E">
      <w:pPr>
        <w:numPr>
          <w:ilvl w:val="0"/>
          <w:numId w:val="3"/>
        </w:numPr>
        <w:tabs>
          <w:tab w:val="left" w:pos="-720"/>
          <w:tab w:val="left" w:pos="0"/>
          <w:tab w:val="num" w:pos="284"/>
          <w:tab w:val="left" w:pos="720"/>
          <w:tab w:val="center" w:pos="4320"/>
          <w:tab w:val="right" w:pos="8640"/>
        </w:tabs>
        <w:ind w:left="284" w:right="-54" w:hanging="282"/>
        <w:jc w:val="both"/>
        <w:rPr>
          <w:rFonts w:asciiTheme="minorHAnsi" w:hAnsiTheme="minorHAnsi" w:cstheme="minorHAnsi"/>
          <w:b/>
          <w:bCs/>
          <w:color w:val="FF0000"/>
          <w:szCs w:val="22"/>
        </w:rPr>
      </w:pPr>
      <w:r w:rsidRPr="0010372C">
        <w:rPr>
          <w:rFonts w:asciiTheme="minorHAnsi" w:hAnsiTheme="minorHAnsi" w:cstheme="minorHAnsi"/>
          <w:szCs w:val="22"/>
        </w:rPr>
        <w:t xml:space="preserve">Ensuring staff are aware of the need to maintain appropriate and professional boundaries in their relationships with children and parents/carers </w:t>
      </w:r>
      <w:r w:rsidRPr="0010372C">
        <w:rPr>
          <w:rFonts w:asciiTheme="minorHAnsi" w:hAnsiTheme="minorHAnsi" w:cstheme="minorHAnsi"/>
          <w:color w:val="FF0000"/>
          <w:szCs w:val="22"/>
        </w:rPr>
        <w:t>in line with our setting’s staff code of conduct/behaviour policy.</w:t>
      </w:r>
    </w:p>
    <w:p w14:paraId="288D8FAC" w14:textId="77777777" w:rsidR="00390F1E" w:rsidRPr="0010372C" w:rsidRDefault="00390F1E" w:rsidP="00390F1E">
      <w:pPr>
        <w:tabs>
          <w:tab w:val="left" w:pos="-720"/>
          <w:tab w:val="left" w:pos="0"/>
          <w:tab w:val="left" w:pos="720"/>
          <w:tab w:val="center" w:pos="4320"/>
          <w:tab w:val="right" w:pos="8640"/>
        </w:tabs>
        <w:ind w:left="540" w:right="-54"/>
        <w:jc w:val="both"/>
        <w:rPr>
          <w:rFonts w:asciiTheme="minorHAnsi" w:hAnsiTheme="minorHAnsi" w:cstheme="minorHAnsi"/>
          <w:b/>
          <w:bCs/>
          <w:color w:val="FF0000"/>
          <w:szCs w:val="22"/>
        </w:rPr>
      </w:pPr>
    </w:p>
    <w:p w14:paraId="59CD7367" w14:textId="77777777" w:rsidR="00390F1E" w:rsidRPr="0010372C" w:rsidRDefault="00390F1E" w:rsidP="00390F1E">
      <w:pPr>
        <w:jc w:val="both"/>
        <w:rPr>
          <w:rFonts w:asciiTheme="minorHAnsi" w:hAnsiTheme="minorHAnsi" w:cstheme="minorHAnsi"/>
          <w:b/>
          <w:szCs w:val="22"/>
        </w:rPr>
      </w:pPr>
      <w:r w:rsidRPr="0010372C">
        <w:rPr>
          <w:rFonts w:asciiTheme="minorHAnsi" w:hAnsiTheme="minorHAnsi" w:cstheme="minorHAnsi"/>
          <w:b/>
          <w:szCs w:val="22"/>
        </w:rPr>
        <w:t>Preventing unsuitable people from working with children and young people</w:t>
      </w:r>
    </w:p>
    <w:p w14:paraId="39D11FEB" w14:textId="77777777" w:rsidR="00390F1E" w:rsidRPr="0010372C" w:rsidRDefault="00390F1E" w:rsidP="00390F1E">
      <w:pPr>
        <w:tabs>
          <w:tab w:val="left" w:pos="-720"/>
        </w:tabs>
        <w:ind w:right="-54"/>
        <w:jc w:val="both"/>
        <w:rPr>
          <w:rFonts w:asciiTheme="minorHAnsi" w:hAnsiTheme="minorHAnsi" w:cstheme="minorHAnsi"/>
          <w:szCs w:val="22"/>
        </w:rPr>
      </w:pPr>
      <w:r w:rsidRPr="0010372C">
        <w:rPr>
          <w:rFonts w:asciiTheme="minorHAnsi" w:hAnsiTheme="minorHAnsi" w:cstheme="minorHAnsi"/>
          <w:szCs w:val="22"/>
        </w:rPr>
        <w:t>The setting has a duty to ensure that people looking after children are suitable to fulfil the requirements for their role. The setting will follow safer recruitment practices including verifying qualifications and ensuring appropriate DBS and reference checks are undertaken. The setting will not allow people, whose suitability has not been checked, to have unsupervised contact with children.</w:t>
      </w:r>
    </w:p>
    <w:p w14:paraId="26C24A9F" w14:textId="77777777" w:rsidR="00390F1E" w:rsidRPr="0010372C" w:rsidRDefault="00390F1E" w:rsidP="00390F1E">
      <w:pPr>
        <w:tabs>
          <w:tab w:val="left" w:pos="-720"/>
        </w:tabs>
        <w:ind w:right="-54"/>
        <w:jc w:val="both"/>
        <w:rPr>
          <w:rFonts w:asciiTheme="minorHAnsi" w:hAnsiTheme="minorHAnsi" w:cstheme="minorHAns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390F1E" w:rsidRPr="0010372C" w14:paraId="341CF6B4" w14:textId="77777777" w:rsidTr="00FB5D47">
        <w:tc>
          <w:tcPr>
            <w:tcW w:w="9464" w:type="dxa"/>
            <w:shd w:val="clear" w:color="auto" w:fill="DEEAF6"/>
          </w:tcPr>
          <w:p w14:paraId="06B57DD9" w14:textId="77777777" w:rsidR="00390F1E" w:rsidRPr="0010372C" w:rsidRDefault="00390F1E" w:rsidP="00FB5D47">
            <w:pPr>
              <w:tabs>
                <w:tab w:val="left" w:pos="-720"/>
              </w:tabs>
              <w:ind w:right="-54"/>
              <w:jc w:val="both"/>
              <w:rPr>
                <w:rFonts w:asciiTheme="minorHAnsi" w:hAnsiTheme="minorHAnsi" w:cstheme="minorHAnsi"/>
                <w:b/>
                <w:szCs w:val="22"/>
              </w:rPr>
            </w:pPr>
            <w:r w:rsidRPr="0010372C">
              <w:rPr>
                <w:rFonts w:asciiTheme="minorHAnsi" w:hAnsiTheme="minorHAnsi" w:cstheme="minorHAnsi"/>
                <w:b/>
                <w:szCs w:val="22"/>
              </w:rPr>
              <w:t>Summary: Suitability to work with children</w:t>
            </w:r>
          </w:p>
          <w:p w14:paraId="7BA99744" w14:textId="77777777" w:rsidR="00390F1E" w:rsidRPr="0010372C" w:rsidRDefault="00390F1E" w:rsidP="00FB5D47">
            <w:pPr>
              <w:tabs>
                <w:tab w:val="left" w:pos="-720"/>
              </w:tabs>
              <w:ind w:right="-54"/>
              <w:jc w:val="both"/>
              <w:rPr>
                <w:rFonts w:asciiTheme="minorHAnsi" w:hAnsiTheme="minorHAnsi" w:cstheme="minorHAnsi"/>
                <w:szCs w:val="22"/>
              </w:rPr>
            </w:pPr>
            <w:r w:rsidRPr="0010372C">
              <w:rPr>
                <w:rFonts w:asciiTheme="minorHAnsi" w:hAnsiTheme="minorHAnsi" w:cstheme="minorHAnsi"/>
                <w:szCs w:val="22"/>
              </w:rPr>
              <w:t>Staff are expected to disclose any convictions, cautions, court orders, reprimands and warnings which may affect their suitability to work with children (whether received before or during their employment at the setting).</w:t>
            </w:r>
          </w:p>
        </w:tc>
      </w:tr>
    </w:tbl>
    <w:p w14:paraId="5631198D" w14:textId="77777777" w:rsidR="00390F1E" w:rsidRPr="0010372C" w:rsidRDefault="00390F1E" w:rsidP="00390F1E">
      <w:pPr>
        <w:tabs>
          <w:tab w:val="left" w:pos="-720"/>
        </w:tabs>
        <w:ind w:right="-54"/>
        <w:jc w:val="both"/>
        <w:rPr>
          <w:rFonts w:asciiTheme="minorHAnsi" w:hAnsiTheme="minorHAnsi" w:cstheme="minorHAnsi"/>
          <w:b/>
          <w:szCs w:val="22"/>
        </w:rPr>
      </w:pPr>
    </w:p>
    <w:p w14:paraId="34AE1EF9" w14:textId="77777777" w:rsidR="00390F1E" w:rsidRPr="002C79D7" w:rsidRDefault="00390F1E" w:rsidP="00390F1E">
      <w:pPr>
        <w:tabs>
          <w:tab w:val="left" w:pos="-720"/>
        </w:tabs>
        <w:ind w:right="-54"/>
        <w:jc w:val="both"/>
        <w:rPr>
          <w:rFonts w:asciiTheme="minorHAnsi" w:hAnsiTheme="minorHAnsi" w:cstheme="minorHAnsi"/>
          <w:b/>
          <w:szCs w:val="22"/>
        </w:rPr>
      </w:pPr>
    </w:p>
    <w:p w14:paraId="16E70DC0" w14:textId="77777777" w:rsidR="00390F1E" w:rsidRPr="002C79D7" w:rsidRDefault="00390F1E" w:rsidP="00390F1E">
      <w:pPr>
        <w:tabs>
          <w:tab w:val="left" w:pos="-720"/>
        </w:tabs>
        <w:ind w:right="-54"/>
        <w:jc w:val="both"/>
        <w:rPr>
          <w:rFonts w:asciiTheme="minorHAnsi" w:hAnsiTheme="minorHAnsi" w:cstheme="minorHAnsi"/>
          <w:b/>
        </w:rPr>
      </w:pPr>
      <w:r w:rsidRPr="002C79D7">
        <w:rPr>
          <w:rFonts w:asciiTheme="minorHAnsi" w:hAnsiTheme="minorHAnsi" w:cstheme="minorHAnsi"/>
          <w:b/>
        </w:rPr>
        <w:t>These members of staff have undertaken Safer Recruitment training: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tblGrid>
      <w:tr w:rsidR="00390F1E" w:rsidRPr="002C79D7" w14:paraId="67A26443" w14:textId="77777777" w:rsidTr="00FB5D47">
        <w:trPr>
          <w:trHeight w:val="454"/>
        </w:trPr>
        <w:tc>
          <w:tcPr>
            <w:tcW w:w="4968" w:type="dxa"/>
            <w:tcBorders>
              <w:top w:val="nil"/>
              <w:left w:val="nil"/>
              <w:bottom w:val="dashSmallGap" w:sz="4" w:space="0" w:color="auto"/>
              <w:right w:val="nil"/>
            </w:tcBorders>
            <w:shd w:val="clear" w:color="auto" w:fill="auto"/>
            <w:vAlign w:val="bottom"/>
          </w:tcPr>
          <w:p w14:paraId="390749AE" w14:textId="77777777" w:rsidR="00390F1E" w:rsidRPr="002C79D7" w:rsidRDefault="00390F1E" w:rsidP="00FB5D47">
            <w:pPr>
              <w:jc w:val="both"/>
              <w:rPr>
                <w:rFonts w:asciiTheme="minorHAnsi" w:hAnsiTheme="minorHAnsi" w:cstheme="minorHAnsi"/>
                <w:i/>
              </w:rPr>
            </w:pPr>
            <w:r w:rsidRPr="002C79D7">
              <w:rPr>
                <w:rFonts w:asciiTheme="minorHAnsi" w:hAnsiTheme="minorHAnsi" w:cstheme="minorHAnsi"/>
                <w:i/>
              </w:rPr>
              <w:t xml:space="preserve">Amy Brooks </w:t>
            </w:r>
          </w:p>
        </w:tc>
      </w:tr>
    </w:tbl>
    <w:p w14:paraId="5BED4630" w14:textId="77777777" w:rsidR="00390F1E" w:rsidRPr="002C79D7" w:rsidRDefault="00390F1E" w:rsidP="00390F1E">
      <w:pPr>
        <w:jc w:val="both"/>
        <w:rPr>
          <w:rFonts w:asciiTheme="minorHAnsi" w:hAnsiTheme="minorHAnsi" w:cstheme="minorHAnsi"/>
          <w:b/>
        </w:rPr>
      </w:pPr>
    </w:p>
    <w:p w14:paraId="38AA9633" w14:textId="77777777" w:rsidR="00390F1E" w:rsidRPr="0010372C" w:rsidRDefault="00390F1E" w:rsidP="00390F1E">
      <w:pPr>
        <w:jc w:val="both"/>
        <w:rPr>
          <w:rFonts w:asciiTheme="minorHAnsi" w:hAnsiTheme="minorHAnsi" w:cstheme="minorHAnsi"/>
          <w:b/>
          <w:szCs w:val="22"/>
        </w:rPr>
      </w:pPr>
    </w:p>
    <w:p w14:paraId="0350F88D" w14:textId="77777777" w:rsidR="00390F1E" w:rsidRPr="0010372C" w:rsidRDefault="00390F1E" w:rsidP="00390F1E">
      <w:pPr>
        <w:jc w:val="both"/>
        <w:rPr>
          <w:rFonts w:asciiTheme="minorHAnsi" w:hAnsiTheme="minorHAnsi" w:cstheme="minorHAnsi"/>
          <w:b/>
          <w:szCs w:val="22"/>
        </w:rPr>
      </w:pPr>
      <w:r w:rsidRPr="0010372C">
        <w:rPr>
          <w:rFonts w:asciiTheme="minorHAnsi" w:hAnsiTheme="minorHAnsi" w:cstheme="minorHAnsi"/>
          <w:b/>
          <w:szCs w:val="22"/>
        </w:rPr>
        <w:t>Whistleblowing</w:t>
      </w:r>
    </w:p>
    <w:p w14:paraId="545BDA6A" w14:textId="77777777" w:rsidR="00390F1E" w:rsidRPr="0010372C" w:rsidRDefault="00390F1E" w:rsidP="00390F1E">
      <w:pPr>
        <w:spacing w:after="120"/>
        <w:jc w:val="both"/>
        <w:rPr>
          <w:rFonts w:asciiTheme="minorHAnsi" w:hAnsiTheme="minorHAnsi" w:cstheme="minorHAnsi"/>
          <w:szCs w:val="22"/>
        </w:rPr>
      </w:pPr>
      <w:r w:rsidRPr="0010372C">
        <w:rPr>
          <w:rFonts w:asciiTheme="minorHAnsi" w:hAnsiTheme="minorHAnsi" w:cstheme="minorHAnsi"/>
          <w:szCs w:val="22"/>
        </w:rPr>
        <w:t>The setting has a separate whistle-blowing policy which aims to help and protect both staff and children by:</w:t>
      </w:r>
    </w:p>
    <w:p w14:paraId="62D70041" w14:textId="77777777" w:rsidR="00390F1E" w:rsidRPr="0010372C" w:rsidRDefault="00390F1E" w:rsidP="00390F1E">
      <w:pPr>
        <w:numPr>
          <w:ilvl w:val="0"/>
          <w:numId w:val="3"/>
        </w:numPr>
        <w:tabs>
          <w:tab w:val="num" w:pos="284"/>
        </w:tabs>
        <w:spacing w:after="120"/>
        <w:ind w:left="539" w:hanging="539"/>
        <w:jc w:val="both"/>
        <w:rPr>
          <w:rFonts w:asciiTheme="minorHAnsi" w:hAnsiTheme="minorHAnsi" w:cstheme="minorHAnsi"/>
          <w:szCs w:val="22"/>
        </w:rPr>
      </w:pPr>
      <w:r w:rsidRPr="0010372C">
        <w:rPr>
          <w:rFonts w:asciiTheme="minorHAnsi" w:hAnsiTheme="minorHAnsi" w:cstheme="minorHAnsi"/>
          <w:szCs w:val="22"/>
        </w:rPr>
        <w:t xml:space="preserve">Preventing a problem getting </w:t>
      </w:r>
      <w:proofErr w:type="gramStart"/>
      <w:r w:rsidRPr="0010372C">
        <w:rPr>
          <w:rFonts w:asciiTheme="minorHAnsi" w:hAnsiTheme="minorHAnsi" w:cstheme="minorHAnsi"/>
          <w:szCs w:val="22"/>
        </w:rPr>
        <w:t>worse;</w:t>
      </w:r>
      <w:proofErr w:type="gramEnd"/>
      <w:r w:rsidRPr="0010372C">
        <w:rPr>
          <w:rFonts w:asciiTheme="minorHAnsi" w:hAnsiTheme="minorHAnsi" w:cstheme="minorHAnsi"/>
          <w:szCs w:val="22"/>
        </w:rPr>
        <w:t xml:space="preserve"> </w:t>
      </w:r>
    </w:p>
    <w:p w14:paraId="6D31B618" w14:textId="77777777" w:rsidR="00390F1E" w:rsidRPr="0010372C" w:rsidRDefault="00390F1E" w:rsidP="00390F1E">
      <w:pPr>
        <w:numPr>
          <w:ilvl w:val="0"/>
          <w:numId w:val="3"/>
        </w:numPr>
        <w:tabs>
          <w:tab w:val="num" w:pos="284"/>
        </w:tabs>
        <w:spacing w:after="120"/>
        <w:ind w:left="539" w:hanging="539"/>
        <w:jc w:val="both"/>
        <w:rPr>
          <w:rFonts w:asciiTheme="minorHAnsi" w:hAnsiTheme="minorHAnsi" w:cstheme="minorHAnsi"/>
          <w:szCs w:val="22"/>
        </w:rPr>
      </w:pPr>
      <w:r w:rsidRPr="0010372C">
        <w:rPr>
          <w:rFonts w:asciiTheme="minorHAnsi" w:hAnsiTheme="minorHAnsi" w:cstheme="minorHAnsi"/>
          <w:szCs w:val="22"/>
        </w:rPr>
        <w:t xml:space="preserve">Safeguarding children and young </w:t>
      </w:r>
      <w:proofErr w:type="gramStart"/>
      <w:r w:rsidRPr="0010372C">
        <w:rPr>
          <w:rFonts w:asciiTheme="minorHAnsi" w:hAnsiTheme="minorHAnsi" w:cstheme="minorHAnsi"/>
          <w:szCs w:val="22"/>
        </w:rPr>
        <w:t>people;</w:t>
      </w:r>
      <w:proofErr w:type="gramEnd"/>
    </w:p>
    <w:p w14:paraId="2723B9EC" w14:textId="77777777" w:rsidR="00390F1E" w:rsidRPr="0010372C" w:rsidRDefault="00390F1E" w:rsidP="00390F1E">
      <w:pPr>
        <w:numPr>
          <w:ilvl w:val="0"/>
          <w:numId w:val="3"/>
        </w:numPr>
        <w:tabs>
          <w:tab w:val="num" w:pos="284"/>
        </w:tabs>
        <w:spacing w:after="120"/>
        <w:ind w:left="538" w:hanging="538"/>
        <w:jc w:val="both"/>
        <w:rPr>
          <w:rFonts w:asciiTheme="minorHAnsi" w:hAnsiTheme="minorHAnsi" w:cstheme="minorHAnsi"/>
          <w:szCs w:val="22"/>
        </w:rPr>
      </w:pPr>
      <w:r w:rsidRPr="0010372C">
        <w:rPr>
          <w:rFonts w:asciiTheme="minorHAnsi" w:hAnsiTheme="minorHAnsi" w:cstheme="minorHAnsi"/>
          <w:szCs w:val="22"/>
        </w:rPr>
        <w:t>Reducing the potential risks to others.</w:t>
      </w:r>
    </w:p>
    <w:p w14:paraId="20A0484F" w14:textId="77777777" w:rsidR="00390F1E" w:rsidRPr="0010372C" w:rsidRDefault="00390F1E" w:rsidP="00390F1E">
      <w:pPr>
        <w:spacing w:after="120"/>
        <w:jc w:val="both"/>
        <w:rPr>
          <w:rFonts w:asciiTheme="minorHAnsi" w:hAnsiTheme="minorHAnsi" w:cstheme="minorHAnsi"/>
          <w:szCs w:val="22"/>
        </w:rPr>
      </w:pPr>
      <w:r w:rsidRPr="0010372C">
        <w:rPr>
          <w:rFonts w:asciiTheme="minorHAnsi" w:hAnsiTheme="minorHAnsi" w:cstheme="minorHAnsi"/>
          <w:color w:val="FF0000"/>
          <w:szCs w:val="22"/>
        </w:rPr>
        <w:t xml:space="preserve">The earlier a concern is raised, the easier and sooner the setting can </w:t>
      </w:r>
      <w:proofErr w:type="gramStart"/>
      <w:r w:rsidRPr="0010372C">
        <w:rPr>
          <w:rFonts w:asciiTheme="minorHAnsi" w:hAnsiTheme="minorHAnsi" w:cstheme="minorHAnsi"/>
          <w:color w:val="FF0000"/>
          <w:szCs w:val="22"/>
        </w:rPr>
        <w:t>take action</w:t>
      </w:r>
      <w:proofErr w:type="gramEnd"/>
      <w:r w:rsidRPr="0010372C">
        <w:rPr>
          <w:rFonts w:asciiTheme="minorHAnsi" w:hAnsiTheme="minorHAnsi" w:cstheme="minorHAnsi"/>
          <w:szCs w:val="22"/>
        </w:rPr>
        <w:t xml:space="preserve">. </w:t>
      </w:r>
    </w:p>
    <w:p w14:paraId="4002D3AB" w14:textId="77777777" w:rsidR="00390F1E" w:rsidRDefault="00390F1E" w:rsidP="00390F1E">
      <w:pPr>
        <w:spacing w:after="120"/>
        <w:jc w:val="both"/>
        <w:rPr>
          <w:rFonts w:asciiTheme="minorHAnsi" w:hAnsiTheme="minorHAnsi" w:cstheme="minorHAnsi"/>
          <w:szCs w:val="22"/>
        </w:rPr>
      </w:pPr>
      <w:r w:rsidRPr="0010372C">
        <w:rPr>
          <w:rFonts w:asciiTheme="minorHAnsi" w:hAnsiTheme="minorHAnsi" w:cstheme="minorHAnsi"/>
          <w:szCs w:val="22"/>
        </w:rPr>
        <w:t xml:space="preserve">The responsibility for expressing concerns about unacceptable practice or behaviour rests with all staff, </w:t>
      </w:r>
      <w:proofErr w:type="gramStart"/>
      <w:r w:rsidRPr="0010372C">
        <w:rPr>
          <w:rFonts w:asciiTheme="minorHAnsi" w:hAnsiTheme="minorHAnsi" w:cstheme="minorHAnsi"/>
          <w:szCs w:val="22"/>
        </w:rPr>
        <w:t>students</w:t>
      </w:r>
      <w:proofErr w:type="gramEnd"/>
      <w:r w:rsidRPr="0010372C">
        <w:rPr>
          <w:rFonts w:asciiTheme="minorHAnsi" w:hAnsiTheme="minorHAnsi" w:cstheme="minorHAnsi"/>
          <w:szCs w:val="22"/>
        </w:rPr>
        <w:t xml:space="preserve"> and volunteers. </w:t>
      </w:r>
    </w:p>
    <w:p w14:paraId="477F2036" w14:textId="77777777" w:rsidR="00390F1E" w:rsidRDefault="00390F1E" w:rsidP="00390F1E">
      <w:pPr>
        <w:spacing w:after="120"/>
        <w:jc w:val="both"/>
        <w:rPr>
          <w:rFonts w:asciiTheme="minorHAnsi" w:hAnsiTheme="minorHAnsi" w:cstheme="minorHAnsi"/>
          <w:szCs w:val="22"/>
        </w:rPr>
      </w:pPr>
    </w:p>
    <w:p w14:paraId="73039054" w14:textId="77777777" w:rsidR="00390F1E" w:rsidRDefault="00390F1E" w:rsidP="00390F1E">
      <w:pPr>
        <w:spacing w:after="120"/>
        <w:jc w:val="both"/>
        <w:rPr>
          <w:rFonts w:asciiTheme="minorHAnsi" w:hAnsiTheme="minorHAnsi" w:cstheme="minorHAnsi"/>
          <w:szCs w:val="22"/>
        </w:rPr>
      </w:pPr>
    </w:p>
    <w:p w14:paraId="6AC4E91D" w14:textId="77777777" w:rsidR="00390F1E" w:rsidRDefault="00390F1E" w:rsidP="00390F1E">
      <w:pPr>
        <w:spacing w:after="120"/>
        <w:jc w:val="both"/>
        <w:rPr>
          <w:rFonts w:asciiTheme="minorHAnsi" w:hAnsiTheme="minorHAnsi" w:cstheme="minorHAnsi"/>
          <w:szCs w:val="22"/>
        </w:rPr>
      </w:pPr>
    </w:p>
    <w:p w14:paraId="1F2FEE74" w14:textId="77777777" w:rsidR="00390F1E" w:rsidRDefault="00390F1E" w:rsidP="00390F1E">
      <w:pPr>
        <w:spacing w:after="120"/>
        <w:jc w:val="both"/>
        <w:rPr>
          <w:rFonts w:asciiTheme="minorHAnsi" w:hAnsiTheme="minorHAnsi" w:cstheme="minorHAnsi"/>
          <w:szCs w:val="22"/>
        </w:rPr>
      </w:pPr>
    </w:p>
    <w:p w14:paraId="0CDBA7CB" w14:textId="77777777" w:rsidR="00390F1E" w:rsidRDefault="00390F1E" w:rsidP="00390F1E">
      <w:pPr>
        <w:spacing w:after="120"/>
        <w:jc w:val="both"/>
        <w:rPr>
          <w:rFonts w:asciiTheme="minorHAnsi" w:hAnsiTheme="minorHAnsi" w:cstheme="minorHAnsi"/>
          <w:szCs w:val="22"/>
        </w:rPr>
      </w:pPr>
    </w:p>
    <w:p w14:paraId="61C0CD71" w14:textId="77777777" w:rsidR="00390F1E" w:rsidRDefault="00390F1E" w:rsidP="00390F1E">
      <w:pPr>
        <w:rPr>
          <w:rFonts w:asciiTheme="minorHAnsi" w:hAnsiTheme="minorHAnsi" w:cstheme="minorHAnsi"/>
          <w:b/>
          <w:bCs/>
          <w:lang w:val="en-US"/>
        </w:rPr>
      </w:pPr>
      <w:r>
        <w:rPr>
          <w:rFonts w:asciiTheme="minorHAnsi" w:hAnsiTheme="minorHAnsi" w:cstheme="minorHAnsi"/>
          <w:b/>
          <w:bCs/>
          <w:lang w:val="en-US"/>
        </w:rPr>
        <w:t>Safeguarding Policy continued</w:t>
      </w:r>
    </w:p>
    <w:p w14:paraId="3C9658D2" w14:textId="77777777" w:rsidR="00390F1E" w:rsidRDefault="00390F1E" w:rsidP="00390F1E">
      <w:pPr>
        <w:spacing w:after="120"/>
        <w:jc w:val="both"/>
        <w:rPr>
          <w:rFonts w:asciiTheme="minorHAnsi" w:hAnsiTheme="minorHAnsi" w:cstheme="minorHAnsi"/>
          <w:szCs w:val="22"/>
        </w:rPr>
      </w:pPr>
    </w:p>
    <w:p w14:paraId="6EDA31EC" w14:textId="77777777" w:rsidR="00390F1E" w:rsidRPr="0010372C" w:rsidRDefault="00390F1E" w:rsidP="00390F1E">
      <w:pPr>
        <w:spacing w:after="120"/>
        <w:jc w:val="both"/>
        <w:rPr>
          <w:rFonts w:asciiTheme="minorHAnsi" w:hAnsiTheme="minorHAnsi" w:cstheme="minorHAns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390F1E" w:rsidRPr="0010372C" w14:paraId="06A92B8F" w14:textId="77777777" w:rsidTr="00FB5D47">
        <w:tc>
          <w:tcPr>
            <w:tcW w:w="9356" w:type="dxa"/>
            <w:shd w:val="clear" w:color="auto" w:fill="DEEAF6"/>
          </w:tcPr>
          <w:p w14:paraId="43BA2F6F" w14:textId="77777777" w:rsidR="00390F1E" w:rsidRPr="0010372C" w:rsidRDefault="00390F1E" w:rsidP="00FB5D47">
            <w:pPr>
              <w:tabs>
                <w:tab w:val="left" w:pos="0"/>
              </w:tabs>
              <w:autoSpaceDE w:val="0"/>
              <w:autoSpaceDN w:val="0"/>
              <w:adjustRightInd w:val="0"/>
              <w:contextualSpacing/>
              <w:jc w:val="both"/>
              <w:rPr>
                <w:rFonts w:asciiTheme="minorHAnsi" w:hAnsiTheme="minorHAnsi" w:cstheme="minorHAnsi"/>
                <w:b/>
                <w:bCs/>
                <w:color w:val="FF0000"/>
                <w:szCs w:val="22"/>
              </w:rPr>
            </w:pPr>
            <w:r w:rsidRPr="0010372C">
              <w:rPr>
                <w:rFonts w:asciiTheme="minorHAnsi" w:hAnsiTheme="minorHAnsi" w:cstheme="minorHAnsi"/>
                <w:b/>
                <w:bCs/>
                <w:color w:val="FF0000"/>
                <w:szCs w:val="22"/>
              </w:rPr>
              <w:t>Allegation against a person who works or volunteers with children:</w:t>
            </w:r>
          </w:p>
          <w:p w14:paraId="58BA832C" w14:textId="77777777" w:rsidR="00390F1E" w:rsidRPr="0010372C" w:rsidRDefault="00390F1E" w:rsidP="00FB5D47">
            <w:pPr>
              <w:tabs>
                <w:tab w:val="left" w:pos="0"/>
              </w:tabs>
              <w:autoSpaceDE w:val="0"/>
              <w:autoSpaceDN w:val="0"/>
              <w:adjustRightInd w:val="0"/>
              <w:contextualSpacing/>
              <w:jc w:val="both"/>
              <w:rPr>
                <w:rFonts w:asciiTheme="minorHAnsi" w:hAnsiTheme="minorHAnsi" w:cstheme="minorHAnsi"/>
                <w:b/>
                <w:color w:val="FF0000"/>
                <w:szCs w:val="22"/>
              </w:rPr>
            </w:pPr>
          </w:p>
          <w:p w14:paraId="064724A0" w14:textId="77777777" w:rsidR="00390F1E" w:rsidRPr="0010372C" w:rsidRDefault="00390F1E" w:rsidP="00FB5D47">
            <w:pPr>
              <w:contextualSpacing/>
              <w:rPr>
                <w:rFonts w:asciiTheme="minorHAnsi" w:hAnsiTheme="minorHAnsi" w:cstheme="minorHAnsi"/>
                <w:b/>
                <w:bCs/>
                <w:color w:val="FF0000"/>
                <w:szCs w:val="22"/>
              </w:rPr>
            </w:pPr>
            <w:r w:rsidRPr="0010372C">
              <w:rPr>
                <w:rFonts w:asciiTheme="minorHAnsi" w:hAnsiTheme="minorHAnsi" w:cstheme="minorHAnsi"/>
                <w:b/>
                <w:bCs/>
                <w:color w:val="FF0000"/>
                <w:szCs w:val="22"/>
              </w:rPr>
              <w:t>An allegation may relate to a person who works or volunteers with children who has:</w:t>
            </w:r>
          </w:p>
          <w:p w14:paraId="7254C857" w14:textId="77777777" w:rsidR="00390F1E" w:rsidRPr="0010372C" w:rsidRDefault="00390F1E" w:rsidP="00390F1E">
            <w:pPr>
              <w:numPr>
                <w:ilvl w:val="0"/>
                <w:numId w:val="10"/>
              </w:numPr>
              <w:ind w:left="601" w:hanging="425"/>
              <w:jc w:val="both"/>
              <w:rPr>
                <w:rFonts w:asciiTheme="minorHAnsi" w:hAnsiTheme="minorHAnsi" w:cstheme="minorHAnsi"/>
                <w:bCs/>
                <w:color w:val="FF0000"/>
                <w:szCs w:val="22"/>
                <w:lang w:val="en-US" w:eastAsia="en-US"/>
              </w:rPr>
            </w:pPr>
            <w:r w:rsidRPr="0010372C">
              <w:rPr>
                <w:rFonts w:asciiTheme="minorHAnsi" w:hAnsiTheme="minorHAnsi" w:cstheme="minorHAnsi"/>
                <w:bCs/>
                <w:color w:val="FF0000"/>
                <w:szCs w:val="22"/>
                <w:lang w:val="en-US" w:eastAsia="en-US"/>
              </w:rPr>
              <w:t>behaved in a way that has harmed a child, or may have harmed a child</w:t>
            </w:r>
          </w:p>
          <w:p w14:paraId="3996B6FB" w14:textId="77777777" w:rsidR="00390F1E" w:rsidRPr="0010372C" w:rsidRDefault="00390F1E" w:rsidP="00390F1E">
            <w:pPr>
              <w:numPr>
                <w:ilvl w:val="0"/>
                <w:numId w:val="10"/>
              </w:numPr>
              <w:ind w:left="601" w:hanging="425"/>
              <w:jc w:val="both"/>
              <w:rPr>
                <w:rFonts w:asciiTheme="minorHAnsi" w:hAnsiTheme="minorHAnsi" w:cstheme="minorHAnsi"/>
                <w:bCs/>
                <w:color w:val="FF0000"/>
                <w:szCs w:val="22"/>
                <w:lang w:val="en-US" w:eastAsia="en-US"/>
              </w:rPr>
            </w:pPr>
            <w:r w:rsidRPr="0010372C">
              <w:rPr>
                <w:rFonts w:asciiTheme="minorHAnsi" w:hAnsiTheme="minorHAnsi" w:cstheme="minorHAnsi"/>
                <w:bCs/>
                <w:color w:val="FF0000"/>
                <w:szCs w:val="22"/>
                <w:lang w:val="en-US" w:eastAsia="en-US"/>
              </w:rPr>
              <w:t>possibly committed a criminal offence against or related to a child</w:t>
            </w:r>
          </w:p>
          <w:p w14:paraId="65F67AF2" w14:textId="77777777" w:rsidR="00390F1E" w:rsidRPr="0010372C" w:rsidRDefault="00390F1E" w:rsidP="00390F1E">
            <w:pPr>
              <w:numPr>
                <w:ilvl w:val="0"/>
                <w:numId w:val="10"/>
              </w:numPr>
              <w:ind w:left="601" w:hanging="425"/>
              <w:jc w:val="both"/>
              <w:rPr>
                <w:rFonts w:asciiTheme="minorHAnsi" w:hAnsiTheme="minorHAnsi" w:cstheme="minorHAnsi"/>
                <w:bCs/>
                <w:color w:val="FF0000"/>
                <w:szCs w:val="22"/>
                <w:lang w:val="en-US" w:eastAsia="en-US"/>
              </w:rPr>
            </w:pPr>
            <w:r w:rsidRPr="0010372C">
              <w:rPr>
                <w:rFonts w:asciiTheme="minorHAnsi" w:hAnsiTheme="minorHAnsi" w:cstheme="minorHAnsi"/>
                <w:bCs/>
                <w:color w:val="FF0000"/>
                <w:szCs w:val="22"/>
                <w:lang w:val="en-US" w:eastAsia="en-US"/>
              </w:rPr>
              <w:t>behaved towards a child or children in a what that indicates they may pose a risk of harm to children</w:t>
            </w:r>
          </w:p>
          <w:p w14:paraId="3BD785DC" w14:textId="77777777" w:rsidR="00390F1E" w:rsidRPr="0010372C" w:rsidRDefault="00390F1E" w:rsidP="00FB5D47">
            <w:pPr>
              <w:tabs>
                <w:tab w:val="left" w:pos="0"/>
                <w:tab w:val="left" w:pos="720"/>
              </w:tabs>
              <w:autoSpaceDE w:val="0"/>
              <w:autoSpaceDN w:val="0"/>
              <w:adjustRightInd w:val="0"/>
              <w:spacing w:after="120"/>
              <w:jc w:val="both"/>
              <w:rPr>
                <w:rFonts w:asciiTheme="minorHAnsi" w:hAnsiTheme="minorHAnsi" w:cstheme="minorHAnsi"/>
                <w:bCs/>
                <w:color w:val="FF0000"/>
                <w:szCs w:val="22"/>
              </w:rPr>
            </w:pPr>
            <w:r w:rsidRPr="0010372C">
              <w:rPr>
                <w:rFonts w:asciiTheme="minorHAnsi" w:hAnsiTheme="minorHAnsi" w:cstheme="minorHAnsi"/>
                <w:color w:val="FF0000"/>
                <w:szCs w:val="22"/>
              </w:rPr>
              <w:t xml:space="preserve">If an allegation is made against a person who works or volunteers with children, </w:t>
            </w:r>
            <w:r w:rsidRPr="0010372C">
              <w:rPr>
                <w:rFonts w:asciiTheme="minorHAnsi" w:hAnsiTheme="minorHAnsi" w:cstheme="minorHAnsi"/>
                <w:bCs/>
                <w:color w:val="FF0000"/>
                <w:szCs w:val="22"/>
              </w:rPr>
              <w:t>the following action will be taken (as ‘Allegation against a person who works or volunteers with children’ flowchart and guidance):</w:t>
            </w:r>
          </w:p>
          <w:p w14:paraId="56370AA2" w14:textId="77777777" w:rsidR="00390F1E" w:rsidRPr="0010372C" w:rsidRDefault="00390F1E" w:rsidP="00FB5D47">
            <w:pPr>
              <w:tabs>
                <w:tab w:val="left" w:pos="0"/>
                <w:tab w:val="left" w:pos="720"/>
              </w:tabs>
              <w:autoSpaceDE w:val="0"/>
              <w:autoSpaceDN w:val="0"/>
              <w:adjustRightInd w:val="0"/>
              <w:spacing w:after="120"/>
              <w:jc w:val="both"/>
              <w:rPr>
                <w:rFonts w:asciiTheme="minorHAnsi" w:hAnsiTheme="minorHAnsi" w:cstheme="minorHAnsi"/>
                <w:szCs w:val="22"/>
              </w:rPr>
            </w:pPr>
            <w:r w:rsidRPr="0010372C">
              <w:rPr>
                <w:rFonts w:asciiTheme="minorHAnsi" w:hAnsiTheme="minorHAnsi" w:cstheme="minorHAnsi"/>
                <w:szCs w:val="22"/>
              </w:rPr>
              <w:t>The setting will ensure the immediate safety of the children.</w:t>
            </w:r>
          </w:p>
          <w:p w14:paraId="189FCE28" w14:textId="77777777" w:rsidR="00390F1E" w:rsidRPr="0010372C" w:rsidRDefault="00390F1E" w:rsidP="00390F1E">
            <w:pPr>
              <w:numPr>
                <w:ilvl w:val="0"/>
                <w:numId w:val="3"/>
              </w:numPr>
              <w:spacing w:after="120"/>
              <w:ind w:left="538" w:hanging="357"/>
              <w:jc w:val="both"/>
              <w:rPr>
                <w:rFonts w:asciiTheme="minorHAnsi" w:hAnsiTheme="minorHAnsi" w:cstheme="minorHAnsi"/>
                <w:color w:val="FF0000"/>
                <w:szCs w:val="22"/>
              </w:rPr>
            </w:pPr>
            <w:r w:rsidRPr="0010372C">
              <w:rPr>
                <w:rFonts w:asciiTheme="minorHAnsi" w:hAnsiTheme="minorHAnsi" w:cstheme="minorHAnsi"/>
                <w:color w:val="FF0000"/>
                <w:szCs w:val="22"/>
              </w:rPr>
              <w:t xml:space="preserve">The setting will </w:t>
            </w:r>
            <w:r w:rsidRPr="0010372C">
              <w:rPr>
                <w:rFonts w:asciiTheme="minorHAnsi" w:hAnsiTheme="minorHAnsi" w:cstheme="minorHAnsi"/>
                <w:b/>
                <w:color w:val="FF0000"/>
                <w:szCs w:val="22"/>
              </w:rPr>
              <w:t xml:space="preserve">not </w:t>
            </w:r>
            <w:r w:rsidRPr="0010372C">
              <w:rPr>
                <w:rFonts w:asciiTheme="minorHAnsi" w:hAnsiTheme="minorHAnsi" w:cstheme="minorHAnsi"/>
                <w:color w:val="FF0000"/>
                <w:szCs w:val="22"/>
              </w:rPr>
              <w:t>start to investigate but will immediately contact the Local Authority Designated Officer (LADO): 01223 727967.</w:t>
            </w:r>
          </w:p>
          <w:p w14:paraId="45B49E30" w14:textId="77777777" w:rsidR="00390F1E" w:rsidRPr="0010372C" w:rsidRDefault="00390F1E" w:rsidP="00390F1E">
            <w:pPr>
              <w:numPr>
                <w:ilvl w:val="0"/>
                <w:numId w:val="3"/>
              </w:numPr>
              <w:spacing w:after="120"/>
              <w:ind w:left="538" w:hanging="357"/>
              <w:jc w:val="both"/>
              <w:rPr>
                <w:rFonts w:asciiTheme="minorHAnsi" w:hAnsiTheme="minorHAnsi" w:cstheme="minorHAnsi"/>
                <w:szCs w:val="22"/>
              </w:rPr>
            </w:pPr>
            <w:r w:rsidRPr="0010372C">
              <w:rPr>
                <w:rFonts w:asciiTheme="minorHAnsi" w:hAnsiTheme="minorHAnsi" w:cstheme="minorHAnsi"/>
                <w:szCs w:val="22"/>
              </w:rPr>
              <w:t>If the LADO decides the matter is a child protection case, external/internal agencies (e.g. police) will be informed by the LADO and the setting will act upon the advice given to ensure that any investigation is not jeopardised.</w:t>
            </w:r>
          </w:p>
          <w:p w14:paraId="3D25601E" w14:textId="77777777" w:rsidR="00390F1E" w:rsidRPr="0010372C" w:rsidRDefault="00390F1E" w:rsidP="00390F1E">
            <w:pPr>
              <w:numPr>
                <w:ilvl w:val="0"/>
                <w:numId w:val="3"/>
              </w:numPr>
              <w:spacing w:after="120"/>
              <w:ind w:left="538" w:hanging="357"/>
              <w:jc w:val="both"/>
              <w:rPr>
                <w:rFonts w:asciiTheme="minorHAnsi" w:hAnsiTheme="minorHAnsi" w:cstheme="minorHAnsi"/>
                <w:szCs w:val="22"/>
              </w:rPr>
            </w:pPr>
            <w:r w:rsidRPr="0010372C">
              <w:rPr>
                <w:rFonts w:asciiTheme="minorHAnsi" w:hAnsiTheme="minorHAnsi" w:cstheme="minorHAnsi"/>
                <w:szCs w:val="22"/>
              </w:rPr>
              <w:t xml:space="preserve">The setting will notify Ofsted of </w:t>
            </w:r>
            <w:r w:rsidRPr="0010372C">
              <w:rPr>
                <w:rFonts w:asciiTheme="minorHAnsi" w:hAnsiTheme="minorHAnsi" w:cstheme="minorHAnsi"/>
                <w:color w:val="FF0000"/>
                <w:szCs w:val="22"/>
              </w:rPr>
              <w:t>a significant event</w:t>
            </w:r>
            <w:r w:rsidRPr="0010372C">
              <w:rPr>
                <w:rFonts w:asciiTheme="minorHAnsi" w:hAnsiTheme="minorHAnsi" w:cstheme="minorHAnsi"/>
                <w:szCs w:val="22"/>
              </w:rPr>
              <w:t xml:space="preserve"> </w:t>
            </w:r>
          </w:p>
          <w:p w14:paraId="5DE54014" w14:textId="77777777" w:rsidR="00390F1E" w:rsidRPr="0010372C" w:rsidRDefault="00390F1E" w:rsidP="00390F1E">
            <w:pPr>
              <w:numPr>
                <w:ilvl w:val="0"/>
                <w:numId w:val="3"/>
              </w:numPr>
              <w:spacing w:after="120"/>
              <w:ind w:left="538" w:hanging="357"/>
              <w:jc w:val="both"/>
              <w:rPr>
                <w:rFonts w:asciiTheme="minorHAnsi" w:hAnsiTheme="minorHAnsi" w:cstheme="minorHAnsi"/>
                <w:szCs w:val="22"/>
              </w:rPr>
            </w:pPr>
            <w:r w:rsidRPr="0010372C">
              <w:rPr>
                <w:rFonts w:asciiTheme="minorHAnsi" w:hAnsiTheme="minorHAnsi" w:cstheme="minorHAnsi"/>
                <w:szCs w:val="22"/>
              </w:rPr>
              <w:t>It may be necessary for the employer to suspend the alleged perpetrator.  Suspension is a neutral act to allow a thorough and fair investigation.</w:t>
            </w:r>
          </w:p>
          <w:p w14:paraId="3ED82FA9" w14:textId="77777777" w:rsidR="00390F1E" w:rsidRPr="0010372C" w:rsidRDefault="00390F1E" w:rsidP="00390F1E">
            <w:pPr>
              <w:numPr>
                <w:ilvl w:val="0"/>
                <w:numId w:val="3"/>
              </w:numPr>
              <w:spacing w:after="120"/>
              <w:ind w:left="538" w:hanging="357"/>
              <w:jc w:val="both"/>
              <w:rPr>
                <w:rFonts w:asciiTheme="minorHAnsi" w:hAnsiTheme="minorHAnsi" w:cstheme="minorHAnsi"/>
                <w:szCs w:val="22"/>
              </w:rPr>
            </w:pPr>
            <w:r w:rsidRPr="0010372C">
              <w:rPr>
                <w:rFonts w:asciiTheme="minorHAnsi" w:hAnsiTheme="minorHAnsi" w:cstheme="minorHAnsi"/>
                <w:color w:val="FF0000"/>
                <w:szCs w:val="22"/>
              </w:rPr>
              <w:t>If it is agreed that the matter is not a child protection case, the setting will investigate the matter themselves</w:t>
            </w:r>
            <w:r w:rsidRPr="0010372C">
              <w:rPr>
                <w:rFonts w:asciiTheme="minorHAnsi" w:hAnsiTheme="minorHAnsi" w:cstheme="minorHAnsi"/>
                <w:szCs w:val="22"/>
              </w:rPr>
              <w:t>.</w:t>
            </w:r>
          </w:p>
        </w:tc>
      </w:tr>
    </w:tbl>
    <w:p w14:paraId="22F8B32A" w14:textId="77777777" w:rsidR="00390F1E" w:rsidRDefault="00390F1E" w:rsidP="00390F1E">
      <w:pPr>
        <w:tabs>
          <w:tab w:val="left" w:pos="-720"/>
          <w:tab w:val="left" w:pos="720"/>
          <w:tab w:val="center" w:pos="4153"/>
          <w:tab w:val="right" w:pos="8306"/>
        </w:tabs>
        <w:ind w:right="-57"/>
        <w:jc w:val="both"/>
        <w:rPr>
          <w:rFonts w:asciiTheme="minorHAnsi" w:hAnsiTheme="minorHAnsi" w:cstheme="minorHAnsi"/>
          <w:szCs w:val="22"/>
        </w:rPr>
      </w:pPr>
    </w:p>
    <w:p w14:paraId="39FE1E29" w14:textId="77777777" w:rsidR="00390F1E" w:rsidRPr="0010372C" w:rsidRDefault="00390F1E" w:rsidP="00390F1E">
      <w:pPr>
        <w:tabs>
          <w:tab w:val="left" w:pos="-720"/>
          <w:tab w:val="left" w:pos="720"/>
          <w:tab w:val="center" w:pos="4153"/>
          <w:tab w:val="right" w:pos="8306"/>
        </w:tabs>
        <w:ind w:right="-57"/>
        <w:jc w:val="both"/>
        <w:rPr>
          <w:rFonts w:asciiTheme="minorHAnsi" w:hAnsiTheme="minorHAnsi" w:cstheme="minorHAnsi"/>
          <w:szCs w:val="22"/>
        </w:rPr>
      </w:pPr>
      <w:r w:rsidRPr="0010372C">
        <w:rPr>
          <w:rFonts w:asciiTheme="minorHAnsi" w:hAnsiTheme="minorHAnsi" w:cstheme="minorHAnsi"/>
          <w:szCs w:val="22"/>
        </w:rPr>
        <w:t xml:space="preserve">The setting will ensure that any disciplinary proceedings against staff relating to child protection matters are concluded in full even when the member of staff is no longer employed at the setting and that notification of any concerns is made to the relevant </w:t>
      </w:r>
    </w:p>
    <w:p w14:paraId="64D7E4CE" w14:textId="77777777" w:rsidR="00390F1E" w:rsidRPr="0010372C" w:rsidRDefault="00390F1E" w:rsidP="00390F1E">
      <w:pPr>
        <w:tabs>
          <w:tab w:val="left" w:pos="-720"/>
          <w:tab w:val="left" w:pos="720"/>
          <w:tab w:val="center" w:pos="4153"/>
          <w:tab w:val="right" w:pos="8306"/>
        </w:tabs>
        <w:ind w:right="-54"/>
        <w:jc w:val="both"/>
        <w:rPr>
          <w:rFonts w:asciiTheme="minorHAnsi" w:hAnsiTheme="minorHAnsi" w:cstheme="minorHAnsi"/>
          <w:b/>
          <w:szCs w:val="22"/>
        </w:rPr>
      </w:pPr>
      <w:r w:rsidRPr="0010372C">
        <w:rPr>
          <w:rFonts w:asciiTheme="minorHAnsi" w:hAnsiTheme="minorHAnsi" w:cstheme="minorHAnsi"/>
          <w:szCs w:val="22"/>
        </w:rPr>
        <w:t>agencies, the Disclosure and Barring Service (DBS) and included in references where applicable.</w:t>
      </w:r>
      <w:r w:rsidRPr="0010372C">
        <w:rPr>
          <w:rFonts w:asciiTheme="minorHAnsi" w:hAnsiTheme="minorHAnsi" w:cstheme="minorHAnsi"/>
          <w:b/>
          <w:szCs w:val="22"/>
        </w:rPr>
        <w:t xml:space="preserve">  </w:t>
      </w:r>
      <w:r w:rsidRPr="0010372C">
        <w:rPr>
          <w:rFonts w:asciiTheme="minorHAnsi" w:hAnsiTheme="minorHAnsi" w:cstheme="minorHAnsi"/>
          <w:szCs w:val="22"/>
        </w:rPr>
        <w:t>For further information, refer to the setting’s safer recruitment policy.</w:t>
      </w:r>
    </w:p>
    <w:p w14:paraId="4971B1D7" w14:textId="77777777" w:rsidR="00390F1E" w:rsidRPr="0010372C" w:rsidRDefault="00390F1E" w:rsidP="00390F1E">
      <w:pPr>
        <w:tabs>
          <w:tab w:val="left" w:pos="-720"/>
          <w:tab w:val="left" w:pos="720"/>
          <w:tab w:val="center" w:pos="4153"/>
          <w:tab w:val="right" w:pos="8306"/>
        </w:tabs>
        <w:ind w:right="-54"/>
        <w:jc w:val="both"/>
        <w:rPr>
          <w:rFonts w:asciiTheme="minorHAnsi" w:hAnsiTheme="minorHAnsi" w:cstheme="minorHAnsi"/>
          <w:szCs w:val="22"/>
        </w:rPr>
      </w:pPr>
    </w:p>
    <w:p w14:paraId="29C05A60" w14:textId="77777777" w:rsidR="00390F1E" w:rsidRPr="0010372C" w:rsidRDefault="00390F1E" w:rsidP="00390F1E">
      <w:pPr>
        <w:spacing w:after="120"/>
        <w:jc w:val="both"/>
        <w:rPr>
          <w:rFonts w:asciiTheme="minorHAnsi" w:hAnsiTheme="minorHAnsi" w:cstheme="minorHAnsi"/>
          <w:szCs w:val="22"/>
        </w:rPr>
      </w:pPr>
      <w:r w:rsidRPr="0010372C">
        <w:rPr>
          <w:rFonts w:asciiTheme="minorHAnsi" w:hAnsiTheme="minorHAnsi" w:cstheme="minorHAnsi"/>
          <w:b/>
          <w:szCs w:val="22"/>
        </w:rPr>
        <w:t>Management safeguarding responsibilities</w:t>
      </w:r>
    </w:p>
    <w:p w14:paraId="5357E379" w14:textId="77777777" w:rsidR="00390F1E" w:rsidRPr="0010372C" w:rsidRDefault="00390F1E" w:rsidP="00390F1E">
      <w:pPr>
        <w:spacing w:after="120"/>
        <w:jc w:val="both"/>
        <w:rPr>
          <w:rFonts w:asciiTheme="minorHAnsi" w:hAnsiTheme="minorHAnsi" w:cstheme="minorHAnsi"/>
          <w:szCs w:val="22"/>
        </w:rPr>
      </w:pPr>
      <w:r w:rsidRPr="0010372C">
        <w:rPr>
          <w:rFonts w:asciiTheme="minorHAnsi" w:hAnsiTheme="minorHAnsi" w:cstheme="minorHAnsi"/>
          <w:szCs w:val="22"/>
        </w:rPr>
        <w:t xml:space="preserve">The owner fully recognises their responsibilities </w:t>
      </w:r>
      <w:proofErr w:type="gramStart"/>
      <w:r w:rsidRPr="0010372C">
        <w:rPr>
          <w:rFonts w:asciiTheme="minorHAnsi" w:hAnsiTheme="minorHAnsi" w:cstheme="minorHAnsi"/>
          <w:szCs w:val="22"/>
        </w:rPr>
        <w:t>with regard to</w:t>
      </w:r>
      <w:proofErr w:type="gramEnd"/>
      <w:r w:rsidRPr="0010372C">
        <w:rPr>
          <w:rFonts w:asciiTheme="minorHAnsi" w:hAnsiTheme="minorHAnsi" w:cstheme="minorHAnsi"/>
          <w:szCs w:val="22"/>
        </w:rPr>
        <w:t xml:space="preserve"> safeguarding and promoting the welfare of children. They </w:t>
      </w:r>
      <w:proofErr w:type="gramStart"/>
      <w:r w:rsidRPr="0010372C">
        <w:rPr>
          <w:rFonts w:asciiTheme="minorHAnsi" w:hAnsiTheme="minorHAnsi" w:cstheme="minorHAnsi"/>
          <w:szCs w:val="22"/>
        </w:rPr>
        <w:t>will:.</w:t>
      </w:r>
      <w:proofErr w:type="gramEnd"/>
    </w:p>
    <w:p w14:paraId="6DBE878C" w14:textId="77777777" w:rsidR="00390F1E" w:rsidRPr="0010372C" w:rsidRDefault="00390F1E" w:rsidP="00390F1E">
      <w:pPr>
        <w:numPr>
          <w:ilvl w:val="0"/>
          <w:numId w:val="3"/>
        </w:numPr>
        <w:tabs>
          <w:tab w:val="num" w:pos="284"/>
        </w:tabs>
        <w:spacing w:after="240"/>
        <w:ind w:left="284" w:hanging="284"/>
        <w:contextualSpacing/>
        <w:jc w:val="both"/>
        <w:rPr>
          <w:rFonts w:asciiTheme="minorHAnsi" w:hAnsiTheme="minorHAnsi" w:cstheme="minorHAnsi"/>
          <w:szCs w:val="22"/>
        </w:rPr>
      </w:pPr>
      <w:r w:rsidRPr="0010372C">
        <w:rPr>
          <w:rFonts w:asciiTheme="minorHAnsi" w:hAnsiTheme="minorHAnsi" w:cstheme="minorHAnsi"/>
          <w:szCs w:val="22"/>
        </w:rPr>
        <w:t>Ensure that this policy is annually reviewed in conjunction with the setting’s Designated Person/s.</w:t>
      </w:r>
    </w:p>
    <w:p w14:paraId="416309F5" w14:textId="77777777" w:rsidR="00390F1E" w:rsidRPr="0010372C" w:rsidRDefault="00390F1E" w:rsidP="00390F1E">
      <w:pPr>
        <w:spacing w:after="240"/>
        <w:contextualSpacing/>
        <w:jc w:val="both"/>
        <w:rPr>
          <w:rFonts w:asciiTheme="minorHAnsi" w:hAnsiTheme="minorHAnsi" w:cstheme="minorHAnsi"/>
          <w:szCs w:val="22"/>
        </w:rPr>
      </w:pPr>
    </w:p>
    <w:p w14:paraId="0F81DED6" w14:textId="77777777" w:rsidR="00390F1E" w:rsidRDefault="00390F1E" w:rsidP="00390F1E">
      <w:pPr>
        <w:spacing w:after="240"/>
        <w:contextualSpacing/>
        <w:jc w:val="both"/>
        <w:rPr>
          <w:rFonts w:asciiTheme="minorHAnsi" w:hAnsiTheme="minorHAnsi" w:cstheme="minorHAnsi"/>
          <w:szCs w:val="22"/>
        </w:rPr>
      </w:pPr>
    </w:p>
    <w:p w14:paraId="044E81A0" w14:textId="77777777" w:rsidR="00390F1E" w:rsidRDefault="00390F1E" w:rsidP="00390F1E">
      <w:pPr>
        <w:spacing w:after="240"/>
        <w:contextualSpacing/>
        <w:jc w:val="both"/>
        <w:rPr>
          <w:rFonts w:asciiTheme="minorHAnsi" w:hAnsiTheme="minorHAnsi" w:cstheme="minorHAnsi"/>
          <w:szCs w:val="22"/>
        </w:rPr>
      </w:pPr>
    </w:p>
    <w:p w14:paraId="52CF8E59" w14:textId="77777777" w:rsidR="00390F1E" w:rsidRDefault="00390F1E" w:rsidP="00390F1E">
      <w:pPr>
        <w:spacing w:after="240"/>
        <w:contextualSpacing/>
        <w:jc w:val="both"/>
        <w:rPr>
          <w:rFonts w:asciiTheme="minorHAnsi" w:hAnsiTheme="minorHAnsi" w:cstheme="minorHAnsi"/>
          <w:szCs w:val="22"/>
        </w:rPr>
      </w:pPr>
    </w:p>
    <w:p w14:paraId="7F94C126" w14:textId="77777777" w:rsidR="00390F1E" w:rsidRDefault="00390F1E" w:rsidP="00390F1E">
      <w:pPr>
        <w:spacing w:after="240"/>
        <w:contextualSpacing/>
        <w:jc w:val="both"/>
        <w:rPr>
          <w:rFonts w:asciiTheme="minorHAnsi" w:hAnsiTheme="minorHAnsi" w:cstheme="minorHAnsi"/>
          <w:szCs w:val="22"/>
        </w:rPr>
      </w:pPr>
    </w:p>
    <w:p w14:paraId="08C2C053" w14:textId="77777777" w:rsidR="00390F1E" w:rsidRDefault="00390F1E" w:rsidP="00390F1E">
      <w:pPr>
        <w:spacing w:after="240"/>
        <w:contextualSpacing/>
        <w:jc w:val="both"/>
        <w:rPr>
          <w:rFonts w:asciiTheme="minorHAnsi" w:hAnsiTheme="minorHAnsi" w:cstheme="minorHAnsi"/>
          <w:szCs w:val="22"/>
        </w:rPr>
      </w:pPr>
    </w:p>
    <w:tbl>
      <w:tblPr>
        <w:tblStyle w:val="TableGrid"/>
        <w:tblW w:w="0" w:type="auto"/>
        <w:tblLook w:val="04A0" w:firstRow="1" w:lastRow="0" w:firstColumn="1" w:lastColumn="0" w:noHBand="0" w:noVBand="1"/>
      </w:tblPr>
      <w:tblGrid>
        <w:gridCol w:w="3022"/>
        <w:gridCol w:w="2988"/>
        <w:gridCol w:w="3006"/>
      </w:tblGrid>
      <w:tr w:rsidR="00390F1E" w:rsidRPr="00C6562D" w14:paraId="576CAF90" w14:textId="77777777" w:rsidTr="00FB5D47">
        <w:tc>
          <w:tcPr>
            <w:tcW w:w="3209" w:type="dxa"/>
          </w:tcPr>
          <w:p w14:paraId="3258EAD3" w14:textId="77777777" w:rsidR="00390F1E" w:rsidRPr="00C6562D" w:rsidRDefault="00390F1E" w:rsidP="00FB5D47">
            <w:pPr>
              <w:rPr>
                <w:rFonts w:asciiTheme="minorHAnsi" w:hAnsiTheme="minorHAnsi"/>
                <w:szCs w:val="22"/>
              </w:rPr>
            </w:pPr>
            <w:r w:rsidRPr="00C6562D">
              <w:rPr>
                <w:rFonts w:asciiTheme="minorHAnsi" w:hAnsiTheme="minorHAnsi"/>
                <w:szCs w:val="22"/>
              </w:rPr>
              <w:lastRenderedPageBreak/>
              <w:t>This policy was adopted by Little Wombatz</w:t>
            </w:r>
          </w:p>
          <w:p w14:paraId="18355CBF" w14:textId="77777777" w:rsidR="00390F1E" w:rsidRPr="00C6562D" w:rsidRDefault="00390F1E" w:rsidP="00FB5D47">
            <w:pPr>
              <w:rPr>
                <w:rFonts w:asciiTheme="minorHAnsi" w:hAnsiTheme="minorHAnsi"/>
                <w:szCs w:val="22"/>
              </w:rPr>
            </w:pPr>
          </w:p>
        </w:tc>
        <w:tc>
          <w:tcPr>
            <w:tcW w:w="3209" w:type="dxa"/>
          </w:tcPr>
          <w:p w14:paraId="5233D8C9" w14:textId="77777777" w:rsidR="00390F1E" w:rsidRPr="00C6562D" w:rsidRDefault="00390F1E" w:rsidP="00FB5D47">
            <w:pPr>
              <w:rPr>
                <w:rFonts w:asciiTheme="minorHAnsi" w:hAnsiTheme="minorHAnsi"/>
                <w:szCs w:val="22"/>
              </w:rPr>
            </w:pPr>
            <w:r w:rsidRPr="00C6562D">
              <w:rPr>
                <w:rFonts w:asciiTheme="minorHAnsi" w:hAnsiTheme="minorHAnsi"/>
                <w:szCs w:val="22"/>
              </w:rPr>
              <w:t>Date</w:t>
            </w:r>
          </w:p>
        </w:tc>
        <w:tc>
          <w:tcPr>
            <w:tcW w:w="3210" w:type="dxa"/>
          </w:tcPr>
          <w:p w14:paraId="2A108936" w14:textId="77777777" w:rsidR="00390F1E" w:rsidRPr="00C6562D" w:rsidRDefault="00390F1E" w:rsidP="00FB5D47">
            <w:pPr>
              <w:rPr>
                <w:rFonts w:asciiTheme="minorHAnsi" w:hAnsiTheme="minorHAnsi"/>
                <w:szCs w:val="22"/>
              </w:rPr>
            </w:pPr>
            <w:r w:rsidRPr="00C6562D">
              <w:rPr>
                <w:rFonts w:asciiTheme="minorHAnsi" w:hAnsiTheme="minorHAnsi"/>
                <w:szCs w:val="22"/>
              </w:rPr>
              <w:t>Date for Review</w:t>
            </w:r>
          </w:p>
        </w:tc>
      </w:tr>
      <w:tr w:rsidR="00390F1E" w:rsidRPr="00C6562D" w14:paraId="450B29D2" w14:textId="77777777" w:rsidTr="00FB5D47">
        <w:tc>
          <w:tcPr>
            <w:tcW w:w="3209" w:type="dxa"/>
          </w:tcPr>
          <w:p w14:paraId="7F980412" w14:textId="77777777" w:rsidR="00390F1E" w:rsidRPr="00C6562D" w:rsidRDefault="00390F1E" w:rsidP="00FB5D47">
            <w:pPr>
              <w:rPr>
                <w:rFonts w:asciiTheme="minorHAnsi" w:hAnsiTheme="minorHAnsi"/>
                <w:szCs w:val="22"/>
              </w:rPr>
            </w:pPr>
            <w:r w:rsidRPr="00C6562D">
              <w:rPr>
                <w:rFonts w:asciiTheme="minorHAnsi" w:hAnsiTheme="minorHAnsi"/>
                <w:szCs w:val="22"/>
              </w:rPr>
              <w:t>Signed</w:t>
            </w:r>
          </w:p>
          <w:p w14:paraId="05E121CD" w14:textId="77777777" w:rsidR="00390F1E" w:rsidRPr="00C6562D" w:rsidRDefault="00390F1E" w:rsidP="00FB5D47">
            <w:pPr>
              <w:rPr>
                <w:rFonts w:asciiTheme="minorHAnsi" w:hAnsiTheme="minorHAnsi"/>
                <w:szCs w:val="22"/>
              </w:rPr>
            </w:pPr>
          </w:p>
          <w:p w14:paraId="28DA614F" w14:textId="77777777" w:rsidR="00390F1E" w:rsidRPr="00C6562D" w:rsidRDefault="00390F1E" w:rsidP="00FB5D47">
            <w:pPr>
              <w:rPr>
                <w:rFonts w:asciiTheme="minorHAnsi" w:hAnsiTheme="minorHAnsi"/>
                <w:szCs w:val="22"/>
              </w:rPr>
            </w:pPr>
          </w:p>
        </w:tc>
        <w:tc>
          <w:tcPr>
            <w:tcW w:w="6419" w:type="dxa"/>
            <w:gridSpan w:val="2"/>
          </w:tcPr>
          <w:p w14:paraId="5CD3D124" w14:textId="77777777" w:rsidR="00390F1E" w:rsidRPr="00C6562D" w:rsidRDefault="00390F1E" w:rsidP="00FB5D47">
            <w:pPr>
              <w:rPr>
                <w:rFonts w:asciiTheme="minorHAnsi" w:hAnsiTheme="minorHAnsi"/>
                <w:szCs w:val="22"/>
              </w:rPr>
            </w:pPr>
          </w:p>
        </w:tc>
      </w:tr>
    </w:tbl>
    <w:p w14:paraId="58502BAA" w14:textId="77777777" w:rsidR="00390F1E" w:rsidRPr="00AA5EC4" w:rsidRDefault="00390F1E" w:rsidP="00390F1E">
      <w:pPr>
        <w:rPr>
          <w:rFonts w:asciiTheme="minorHAnsi" w:hAnsiTheme="minorHAnsi"/>
          <w:sz w:val="16"/>
          <w:szCs w:val="16"/>
        </w:rPr>
      </w:pPr>
      <w:r w:rsidRPr="00AA5EC4">
        <w:rPr>
          <w:rFonts w:asciiTheme="minorHAnsi" w:hAnsiTheme="minorHAnsi"/>
          <w:sz w:val="16"/>
          <w:szCs w:val="16"/>
        </w:rPr>
        <w:t xml:space="preserve">Written in accordance with the Statutory Framework for the Early Years Foundation Stage (2014): Safeguarding and Welfare requirements: Child Protection [3.4-3.8] and Suitable People [3.9-3.13]. </w:t>
      </w:r>
    </w:p>
    <w:p w14:paraId="16A7F273" w14:textId="77777777" w:rsidR="00390F1E" w:rsidRPr="0010372C" w:rsidRDefault="00390F1E" w:rsidP="00390F1E">
      <w:pPr>
        <w:spacing w:after="240"/>
        <w:contextualSpacing/>
        <w:jc w:val="both"/>
        <w:rPr>
          <w:rFonts w:asciiTheme="minorHAnsi" w:hAnsiTheme="minorHAnsi" w:cstheme="minorHAnsi"/>
          <w:szCs w:val="22"/>
        </w:rPr>
      </w:pPr>
    </w:p>
    <w:p w14:paraId="440CE983" w14:textId="77777777" w:rsidR="00390F1E" w:rsidRPr="00BF2592" w:rsidRDefault="00390F1E" w:rsidP="00390F1E">
      <w:pPr>
        <w:spacing w:after="240"/>
        <w:contextualSpacing/>
        <w:jc w:val="both"/>
      </w:pPr>
    </w:p>
    <w:p w14:paraId="3E672839" w14:textId="77777777" w:rsidR="00390F1E" w:rsidRDefault="00390F1E" w:rsidP="00390F1E">
      <w:pPr>
        <w:rPr>
          <w:rFonts w:asciiTheme="minorHAnsi" w:hAnsiTheme="minorHAnsi" w:cstheme="minorHAnsi"/>
          <w:b/>
          <w:bCs/>
          <w:lang w:val="en-US"/>
        </w:rPr>
      </w:pPr>
      <w:r>
        <w:rPr>
          <w:rFonts w:asciiTheme="minorHAnsi" w:hAnsiTheme="minorHAnsi" w:cstheme="minorHAnsi"/>
          <w:b/>
          <w:bCs/>
          <w:lang w:val="en-US"/>
        </w:rPr>
        <w:t>Safeguarding Policy continued</w:t>
      </w:r>
    </w:p>
    <w:p w14:paraId="167EE030" w14:textId="77777777" w:rsidR="00390F1E" w:rsidRDefault="00390F1E" w:rsidP="00390F1E"/>
    <w:p w14:paraId="1C6B3DDF" w14:textId="77777777" w:rsidR="00390F1E" w:rsidRDefault="00390F1E" w:rsidP="00390F1E"/>
    <w:p w14:paraId="593162D6" w14:textId="77777777" w:rsidR="00390F1E" w:rsidRPr="00BF2592" w:rsidRDefault="00390F1E" w:rsidP="00390F1E"/>
    <w:p w14:paraId="56A988E1" w14:textId="77777777" w:rsidR="00390F1E" w:rsidRPr="00BF2592" w:rsidRDefault="00390F1E" w:rsidP="00390F1E"/>
    <w:p w14:paraId="40F4F11C" w14:textId="77777777" w:rsidR="00390F1E" w:rsidRPr="00BF2592" w:rsidRDefault="00390F1E" w:rsidP="00390F1E">
      <w:pPr>
        <w:spacing w:after="360"/>
        <w:jc w:val="center"/>
        <w:rPr>
          <w:b/>
          <w:sz w:val="36"/>
          <w:szCs w:val="36"/>
        </w:rPr>
      </w:pPr>
      <w:r w:rsidRPr="00BF2592">
        <w:rPr>
          <w:b/>
          <w:sz w:val="36"/>
          <w:szCs w:val="36"/>
        </w:rPr>
        <w:t>Useful contacts</w:t>
      </w:r>
    </w:p>
    <w:tbl>
      <w:tblPr>
        <w:tblW w:w="9676" w:type="dxa"/>
        <w:shd w:val="clear" w:color="auto" w:fill="BDD6EE"/>
        <w:tblLook w:val="01E0" w:firstRow="1" w:lastRow="1" w:firstColumn="1" w:lastColumn="1" w:noHBand="0" w:noVBand="0"/>
      </w:tblPr>
      <w:tblGrid>
        <w:gridCol w:w="7498"/>
        <w:gridCol w:w="2178"/>
      </w:tblGrid>
      <w:tr w:rsidR="00390F1E" w:rsidRPr="00BF2592" w14:paraId="3285ECC9" w14:textId="77777777" w:rsidTr="00FB5D47">
        <w:trPr>
          <w:trHeight w:hRule="exact" w:val="1788"/>
        </w:trPr>
        <w:tc>
          <w:tcPr>
            <w:tcW w:w="7498" w:type="dxa"/>
            <w:tcBorders>
              <w:top w:val="single" w:sz="12" w:space="0" w:color="auto"/>
              <w:left w:val="single" w:sz="12" w:space="0" w:color="auto"/>
              <w:bottom w:val="single" w:sz="12" w:space="0" w:color="auto"/>
            </w:tcBorders>
            <w:shd w:val="clear" w:color="auto" w:fill="DEEAF6"/>
            <w:vAlign w:val="center"/>
          </w:tcPr>
          <w:p w14:paraId="0FD2A30E" w14:textId="77777777" w:rsidR="00390F1E" w:rsidRPr="00BF2592" w:rsidRDefault="00390F1E" w:rsidP="00FB5D47">
            <w:pPr>
              <w:tabs>
                <w:tab w:val="left" w:pos="1260"/>
              </w:tabs>
              <w:autoSpaceDE w:val="0"/>
              <w:autoSpaceDN w:val="0"/>
              <w:rPr>
                <w:rFonts w:cs="Arial"/>
                <w:b/>
                <w:sz w:val="24"/>
                <w:szCs w:val="18"/>
                <w:lang w:eastAsia="en-US"/>
              </w:rPr>
            </w:pPr>
            <w:r w:rsidRPr="00BF2592">
              <w:rPr>
                <w:rFonts w:cs="Arial"/>
                <w:b/>
                <w:sz w:val="24"/>
                <w:szCs w:val="18"/>
                <w:lang w:eastAsia="en-US"/>
              </w:rPr>
              <w:t>Children’s Social Care:</w:t>
            </w:r>
          </w:p>
          <w:p w14:paraId="1EC6086F" w14:textId="77777777" w:rsidR="00390F1E" w:rsidRPr="00BF2592" w:rsidRDefault="00390F1E" w:rsidP="00FB5D47">
            <w:pPr>
              <w:tabs>
                <w:tab w:val="left" w:pos="1260"/>
              </w:tabs>
              <w:autoSpaceDE w:val="0"/>
              <w:autoSpaceDN w:val="0"/>
              <w:rPr>
                <w:rFonts w:cs="Arial"/>
                <w:sz w:val="24"/>
                <w:szCs w:val="18"/>
                <w:lang w:eastAsia="en-US"/>
              </w:rPr>
            </w:pPr>
          </w:p>
          <w:p w14:paraId="2E3E5494" w14:textId="77777777" w:rsidR="00390F1E" w:rsidRPr="00BF2592" w:rsidRDefault="00390F1E" w:rsidP="00FB5D47">
            <w:pPr>
              <w:tabs>
                <w:tab w:val="left" w:pos="1260"/>
              </w:tabs>
              <w:autoSpaceDE w:val="0"/>
              <w:autoSpaceDN w:val="0"/>
              <w:rPr>
                <w:rFonts w:cs="Arial"/>
                <w:sz w:val="24"/>
                <w:szCs w:val="18"/>
                <w:lang w:eastAsia="en-US"/>
              </w:rPr>
            </w:pPr>
            <w:r w:rsidRPr="00BF2592">
              <w:rPr>
                <w:rFonts w:cs="Arial"/>
                <w:sz w:val="24"/>
                <w:szCs w:val="18"/>
                <w:lang w:eastAsia="en-US"/>
              </w:rPr>
              <w:t>Contact Centre (for telephone referrals)</w:t>
            </w:r>
          </w:p>
          <w:p w14:paraId="283F8BD5" w14:textId="77777777" w:rsidR="00390F1E" w:rsidRPr="00BF2592" w:rsidRDefault="00390F1E" w:rsidP="00FB5D47">
            <w:pPr>
              <w:tabs>
                <w:tab w:val="left" w:pos="1260"/>
              </w:tabs>
              <w:autoSpaceDE w:val="0"/>
              <w:autoSpaceDN w:val="0"/>
              <w:rPr>
                <w:rFonts w:cs="Arial"/>
                <w:sz w:val="24"/>
                <w:szCs w:val="18"/>
                <w:lang w:eastAsia="en-US"/>
              </w:rPr>
            </w:pPr>
          </w:p>
          <w:p w14:paraId="28E42A98" w14:textId="77777777" w:rsidR="00390F1E" w:rsidRPr="00BF2592" w:rsidRDefault="00390F1E" w:rsidP="00FB5D47">
            <w:pPr>
              <w:tabs>
                <w:tab w:val="left" w:pos="1260"/>
              </w:tabs>
              <w:autoSpaceDE w:val="0"/>
              <w:autoSpaceDN w:val="0"/>
              <w:rPr>
                <w:rFonts w:cs="Arial"/>
                <w:sz w:val="24"/>
                <w:szCs w:val="18"/>
                <w:lang w:eastAsia="en-US"/>
              </w:rPr>
            </w:pPr>
            <w:r w:rsidRPr="00BF2592">
              <w:rPr>
                <w:rFonts w:cs="Arial"/>
                <w:sz w:val="24"/>
                <w:szCs w:val="18"/>
                <w:lang w:eastAsia="en-US"/>
              </w:rPr>
              <w:t xml:space="preserve">Emergency Duty Team (out of office hours)                                                                      </w:t>
            </w:r>
          </w:p>
          <w:p w14:paraId="5442D63E" w14:textId="77777777" w:rsidR="00390F1E" w:rsidRPr="00BF2592" w:rsidRDefault="00390F1E" w:rsidP="00FB5D47">
            <w:pPr>
              <w:tabs>
                <w:tab w:val="left" w:pos="1260"/>
              </w:tabs>
              <w:autoSpaceDE w:val="0"/>
              <w:autoSpaceDN w:val="0"/>
              <w:rPr>
                <w:rFonts w:cs="Arial"/>
                <w:sz w:val="24"/>
                <w:szCs w:val="18"/>
                <w:lang w:eastAsia="en-US"/>
              </w:rPr>
            </w:pPr>
          </w:p>
          <w:p w14:paraId="2321FE3D" w14:textId="77777777" w:rsidR="00390F1E" w:rsidRPr="00BF2592" w:rsidRDefault="00390F1E" w:rsidP="00FB5D47">
            <w:pPr>
              <w:tabs>
                <w:tab w:val="left" w:pos="1260"/>
              </w:tabs>
              <w:autoSpaceDE w:val="0"/>
              <w:autoSpaceDN w:val="0"/>
              <w:rPr>
                <w:rFonts w:cs="Arial"/>
                <w:sz w:val="24"/>
                <w:szCs w:val="18"/>
                <w:lang w:eastAsia="en-US"/>
              </w:rPr>
            </w:pPr>
          </w:p>
        </w:tc>
        <w:tc>
          <w:tcPr>
            <w:tcW w:w="2178" w:type="dxa"/>
            <w:tcBorders>
              <w:top w:val="single" w:sz="12" w:space="0" w:color="auto"/>
              <w:bottom w:val="single" w:sz="12" w:space="0" w:color="auto"/>
              <w:right w:val="single" w:sz="12" w:space="0" w:color="auto"/>
            </w:tcBorders>
            <w:shd w:val="clear" w:color="auto" w:fill="DEEAF6"/>
            <w:vAlign w:val="center"/>
          </w:tcPr>
          <w:p w14:paraId="6A232B58" w14:textId="77777777" w:rsidR="00390F1E" w:rsidRPr="00BF2592" w:rsidRDefault="00390F1E" w:rsidP="00FB5D47">
            <w:pPr>
              <w:tabs>
                <w:tab w:val="left" w:pos="1260"/>
              </w:tabs>
              <w:autoSpaceDE w:val="0"/>
              <w:autoSpaceDN w:val="0"/>
              <w:rPr>
                <w:rFonts w:cs="Arial"/>
                <w:sz w:val="24"/>
                <w:szCs w:val="18"/>
                <w:lang w:val="en" w:eastAsia="en-US"/>
              </w:rPr>
            </w:pPr>
          </w:p>
          <w:p w14:paraId="6242D038" w14:textId="77777777" w:rsidR="00390F1E" w:rsidRPr="00BF2592" w:rsidRDefault="00390F1E" w:rsidP="00FB5D47">
            <w:pPr>
              <w:tabs>
                <w:tab w:val="left" w:pos="1260"/>
              </w:tabs>
              <w:autoSpaceDE w:val="0"/>
              <w:autoSpaceDN w:val="0"/>
              <w:rPr>
                <w:rFonts w:cs="Arial"/>
                <w:sz w:val="24"/>
                <w:szCs w:val="18"/>
                <w:lang w:val="en" w:eastAsia="en-US"/>
              </w:rPr>
            </w:pPr>
            <w:r w:rsidRPr="00BF2592">
              <w:rPr>
                <w:rFonts w:cs="Arial"/>
                <w:sz w:val="24"/>
                <w:szCs w:val="18"/>
                <w:lang w:val="en" w:eastAsia="en-US"/>
              </w:rPr>
              <w:t>0345 045 5203</w:t>
            </w:r>
          </w:p>
          <w:p w14:paraId="383ADAD9" w14:textId="77777777" w:rsidR="00390F1E" w:rsidRPr="00BF2592" w:rsidRDefault="00390F1E" w:rsidP="00FB5D47">
            <w:pPr>
              <w:tabs>
                <w:tab w:val="left" w:pos="1260"/>
              </w:tabs>
              <w:autoSpaceDE w:val="0"/>
              <w:autoSpaceDN w:val="0"/>
              <w:rPr>
                <w:rFonts w:cs="Arial"/>
                <w:sz w:val="24"/>
                <w:szCs w:val="18"/>
                <w:lang w:val="en" w:eastAsia="en-US"/>
              </w:rPr>
            </w:pPr>
          </w:p>
          <w:p w14:paraId="44EA7CE4" w14:textId="77777777" w:rsidR="00390F1E" w:rsidRPr="00BF2592" w:rsidRDefault="00390F1E" w:rsidP="00FB5D47">
            <w:pPr>
              <w:tabs>
                <w:tab w:val="left" w:pos="1260"/>
              </w:tabs>
              <w:autoSpaceDE w:val="0"/>
              <w:autoSpaceDN w:val="0"/>
              <w:rPr>
                <w:rFonts w:cs="Arial"/>
                <w:sz w:val="24"/>
                <w:szCs w:val="18"/>
                <w:lang w:val="en" w:eastAsia="en-US"/>
              </w:rPr>
            </w:pPr>
          </w:p>
          <w:p w14:paraId="72C60A4C" w14:textId="77777777" w:rsidR="00390F1E" w:rsidRPr="00BF2592" w:rsidRDefault="00390F1E" w:rsidP="00FB5D47">
            <w:pPr>
              <w:tabs>
                <w:tab w:val="left" w:pos="1260"/>
              </w:tabs>
              <w:autoSpaceDE w:val="0"/>
              <w:autoSpaceDN w:val="0"/>
              <w:rPr>
                <w:rFonts w:cs="Arial"/>
                <w:sz w:val="24"/>
                <w:szCs w:val="18"/>
                <w:lang w:val="en" w:eastAsia="en-US"/>
              </w:rPr>
            </w:pPr>
            <w:r w:rsidRPr="00BF2592">
              <w:rPr>
                <w:rFonts w:cs="Arial"/>
                <w:sz w:val="24"/>
                <w:szCs w:val="18"/>
                <w:lang w:val="en" w:eastAsia="en-US"/>
              </w:rPr>
              <w:t xml:space="preserve">01733 234724 </w:t>
            </w:r>
          </w:p>
        </w:tc>
      </w:tr>
    </w:tbl>
    <w:p w14:paraId="56D9B981" w14:textId="77777777" w:rsidR="00390F1E" w:rsidRPr="00BF2592" w:rsidRDefault="00390F1E" w:rsidP="00390F1E">
      <w:pPr>
        <w:spacing w:after="360"/>
      </w:pPr>
      <w:r w:rsidRPr="00BF2592">
        <w:rPr>
          <w:noProof/>
        </w:rPr>
        <mc:AlternateContent>
          <mc:Choice Requires="wps">
            <w:drawing>
              <wp:anchor distT="45720" distB="45720" distL="114300" distR="114300" simplePos="0" relativeHeight="251660288" behindDoc="0" locked="0" layoutInCell="1" allowOverlap="1" wp14:anchorId="0A060FDE" wp14:editId="259B70BF">
                <wp:simplePos x="0" y="0"/>
                <wp:positionH relativeFrom="column">
                  <wp:posOffset>-74930</wp:posOffset>
                </wp:positionH>
                <wp:positionV relativeFrom="paragraph">
                  <wp:posOffset>301625</wp:posOffset>
                </wp:positionV>
                <wp:extent cx="6151245" cy="1717040"/>
                <wp:effectExtent l="15875" t="10160" r="14605" b="158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1245" cy="1717040"/>
                        </a:xfrm>
                        <a:prstGeom prst="rect">
                          <a:avLst/>
                        </a:prstGeom>
                        <a:solidFill>
                          <a:srgbClr val="DEEAF6"/>
                        </a:solidFill>
                        <a:ln w="19050">
                          <a:solidFill>
                            <a:srgbClr val="000000"/>
                          </a:solidFill>
                          <a:miter lim="800000"/>
                          <a:headEnd/>
                          <a:tailEnd/>
                        </a:ln>
                      </wps:spPr>
                      <wps:txbx>
                        <w:txbxContent>
                          <w:p w14:paraId="5468B665" w14:textId="77777777" w:rsidR="00390F1E" w:rsidRDefault="00390F1E" w:rsidP="00390F1E">
                            <w:r w:rsidRPr="002023EF">
                              <w:rPr>
                                <w:b/>
                              </w:rPr>
                              <w:t>Early Help Hub</w:t>
                            </w:r>
                            <w:r>
                              <w:t xml:space="preserve"> </w:t>
                            </w:r>
                            <w:r>
                              <w:tab/>
                            </w:r>
                            <w:r>
                              <w:tab/>
                            </w:r>
                            <w:r>
                              <w:tab/>
                            </w:r>
                            <w:r>
                              <w:tab/>
                            </w:r>
                            <w:r>
                              <w:tab/>
                            </w:r>
                            <w:r>
                              <w:tab/>
                            </w:r>
                            <w:r>
                              <w:tab/>
                            </w:r>
                            <w:r>
                              <w:tab/>
                              <w:t xml:space="preserve">    01480 376666</w:t>
                            </w:r>
                          </w:p>
                          <w:p w14:paraId="502A2C36" w14:textId="77777777" w:rsidR="00390F1E" w:rsidRDefault="00390F1E" w:rsidP="00390F1E"/>
                          <w:p w14:paraId="7CEF068E" w14:textId="77777777" w:rsidR="00390F1E" w:rsidRDefault="00390F1E" w:rsidP="00390F1E">
                            <w:r w:rsidRPr="002023EF">
                              <w:rPr>
                                <w:b/>
                              </w:rPr>
                              <w:t>Local Authority Designated Officer (LADO)</w:t>
                            </w:r>
                            <w:r>
                              <w:tab/>
                            </w:r>
                            <w:r>
                              <w:tab/>
                            </w:r>
                            <w:r>
                              <w:tab/>
                            </w:r>
                            <w:r>
                              <w:tab/>
                              <w:t xml:space="preserve">    01223 727967</w:t>
                            </w:r>
                          </w:p>
                          <w:p w14:paraId="78DB67D9" w14:textId="77777777" w:rsidR="00390F1E" w:rsidRDefault="00390F1E" w:rsidP="00390F1E"/>
                          <w:p w14:paraId="142BF030" w14:textId="77777777" w:rsidR="00390F1E" w:rsidRDefault="00390F1E" w:rsidP="00390F1E"/>
                          <w:p w14:paraId="74AA1AC1" w14:textId="77777777" w:rsidR="00390F1E" w:rsidRDefault="00390F1E" w:rsidP="00390F1E">
                            <w:r w:rsidRPr="002023EF">
                              <w:rPr>
                                <w:b/>
                              </w:rPr>
                              <w:t>Ofsted</w:t>
                            </w:r>
                            <w:r w:rsidRPr="002023EF">
                              <w:rPr>
                                <w:b/>
                              </w:rPr>
                              <w:tab/>
                            </w:r>
                            <w:r>
                              <w:tab/>
                            </w:r>
                            <w:r>
                              <w:tab/>
                            </w:r>
                            <w:r>
                              <w:tab/>
                            </w:r>
                            <w:r>
                              <w:tab/>
                            </w:r>
                            <w:r>
                              <w:tab/>
                            </w:r>
                            <w:r>
                              <w:tab/>
                            </w:r>
                            <w:r>
                              <w:tab/>
                            </w:r>
                            <w:r>
                              <w:tab/>
                              <w:t xml:space="preserve"> </w:t>
                            </w:r>
                            <w:r>
                              <w:tab/>
                              <w:t xml:space="preserve">   0300 123 1231</w:t>
                            </w:r>
                          </w:p>
                          <w:p w14:paraId="3CD15C98" w14:textId="77777777" w:rsidR="00390F1E" w:rsidRDefault="00390F1E" w:rsidP="00390F1E"/>
                          <w:p w14:paraId="46D9FE12" w14:textId="77777777" w:rsidR="00390F1E" w:rsidRDefault="00390F1E" w:rsidP="00390F1E">
                            <w:r w:rsidRPr="00B1143A">
                              <w:rPr>
                                <w:b/>
                                <w:color w:val="FF0000"/>
                              </w:rPr>
                              <w:t>Senior Adviser Intervention and Safeguarding (Gemma Hope)</w:t>
                            </w:r>
                            <w:proofErr w:type="gramStart"/>
                            <w:r>
                              <w:tab/>
                              <w:t xml:space="preserve">  </w:t>
                            </w:r>
                            <w:r>
                              <w:tab/>
                            </w:r>
                            <w:proofErr w:type="gramEnd"/>
                            <w:r>
                              <w:t xml:space="preserve">    01223 714760</w:t>
                            </w:r>
                          </w:p>
                          <w:p w14:paraId="33F4E3FD" w14:textId="77777777" w:rsidR="00390F1E" w:rsidRDefault="00390F1E" w:rsidP="00390F1E"/>
                          <w:p w14:paraId="54DB2685" w14:textId="77777777" w:rsidR="00390F1E" w:rsidRDefault="00390F1E" w:rsidP="00390F1E">
                            <w:r w:rsidRPr="002023EF">
                              <w:rPr>
                                <w:b/>
                              </w:rPr>
                              <w:t>Education Safeguarding Team</w:t>
                            </w:r>
                            <w:r>
                              <w:t xml:space="preserve"> </w:t>
                            </w:r>
                            <w:r>
                              <w:tab/>
                            </w:r>
                            <w:r>
                              <w:tab/>
                            </w:r>
                            <w:r>
                              <w:tab/>
                              <w:t xml:space="preserve">  </w:t>
                            </w:r>
                            <w:hyperlink r:id="rId5" w:history="1">
                              <w:r w:rsidRPr="00D82C8A">
                                <w:rPr>
                                  <w:rStyle w:val="Hyperlink"/>
                                </w:rPr>
                                <w:t>ecpsgeneral@cambridgeshire.gov.uk</w:t>
                              </w:r>
                            </w:hyperlink>
                          </w:p>
                          <w:p w14:paraId="76618C56" w14:textId="77777777" w:rsidR="00390F1E" w:rsidRDefault="00390F1E" w:rsidP="00390F1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060FDE" id="_x0000_s1027" type="#_x0000_t202" style="position:absolute;margin-left:-5.9pt;margin-top:23.75pt;width:484.35pt;height:135.2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ILwIAAFoEAAAOAAAAZHJzL2Uyb0RvYy54bWysVMlu2zAQvRfoPxC811rgJREsB66XokC6&#10;AEk/gKIoiSi3krQl9+s7pGzHSNtLUR0IDmf4Zua9oZYPgxToyKzjWpU4m6QYMUV1zVVb4m/P+3d3&#10;GDlPVE2EVqzEJ+bww+rtm2VvCpbrTouaWQQgyhW9KXHnvSmSxNGOSeIm2jAFzkZbSTyYtk1qS3pA&#10;lyLJ03Se9NrWxmrKnIPT7ejEq4jfNIz6L03jmEeixFCbj6uNaxXWZLUkRWuJ6Tg9l0H+oQpJuIKk&#10;V6gt8QQdLP8NSnJqtdONn1AtE900nLLYA3STpa+6eeqIYbEXIMeZK03u/8HSz8evFvG6xPkCI0Uk&#10;aPTMBo/e6wHlgZ7euAKingzE+QGOQebYqjOPmn53SOlNR1TL1tbqvmOkhvKycDO5uTriuABS9Z90&#10;DWnIwesINDRWBu6ADQToINPpKk0ohcLhPJtl+XSGEQVftsgW6TSKl5Dict1Y5z8wLVHYlNiC9hGe&#10;HB+dD+WQ4hISsjkteL3nQkTDttVGWHQkMCfb3W69n8cOXoUJhXpIf5/O0pGCv2Kk8fsThuQeJl5w&#10;WeK7axApAnE7Vcd59ISLcQ81C3VmMpA30uiHaoiaRZoDy5WuT0Ct1eOAw4OETaftT4x6GO4Sux8H&#10;YhlG4qMCee6zKdCHfDSms0UOhr31VLceoihAldhjNG43fnxBB2N520Gmy0CsQdI9j2S/VHUuHwY4&#10;anB+bOGF3Nox6uWXsPoFAAD//wMAUEsDBBQABgAIAAAAIQB3oe2A3QAAAAoBAAAPAAAAZHJzL2Rv&#10;d25yZXYueG1sTI9BT4QwFITvJv6H5pl42y247iLIY2NMvHlxWe+FPguBttiWXfj31pMeJzOZ+aY8&#10;LnpkF3K+twYh3SbAyLRW9kYhnOu3zRMwH4SRYrSGEFbycKxub0pRSHs1H3Q5BcViifGFQOhCmArO&#10;fduRFn5rJzLR+7JOixClU1w6cY3leuQPSXLgWvQmLnRioteO2uE0awSaba0a9z6oem6+13XnPgeX&#10;Id7fLS/PwAIt4S8Mv/gRHarI1NjZSM9GhE2aRvSA8JjtgcVAvj/kwBqEXZrlwKuS/79Q/QAAAP//&#10;AwBQSwECLQAUAAYACAAAACEAtoM4kv4AAADhAQAAEwAAAAAAAAAAAAAAAAAAAAAAW0NvbnRlbnRf&#10;VHlwZXNdLnhtbFBLAQItABQABgAIAAAAIQA4/SH/1gAAAJQBAAALAAAAAAAAAAAAAAAAAC8BAABf&#10;cmVscy8ucmVsc1BLAQItABQABgAIAAAAIQA+mS7ILwIAAFoEAAAOAAAAAAAAAAAAAAAAAC4CAABk&#10;cnMvZTJvRG9jLnhtbFBLAQItABQABgAIAAAAIQB3oe2A3QAAAAoBAAAPAAAAAAAAAAAAAAAAAIkE&#10;AABkcnMvZG93bnJldi54bWxQSwUGAAAAAAQABADzAAAAkwUAAAAA&#10;" fillcolor="#deeaf6" strokeweight="1.5pt">
                <v:textbox style="mso-fit-shape-to-text:t">
                  <w:txbxContent>
                    <w:p w14:paraId="5468B665" w14:textId="77777777" w:rsidR="00390F1E" w:rsidRDefault="00390F1E" w:rsidP="00390F1E">
                      <w:r w:rsidRPr="002023EF">
                        <w:rPr>
                          <w:b/>
                        </w:rPr>
                        <w:t>Early Help Hub</w:t>
                      </w:r>
                      <w:r>
                        <w:t xml:space="preserve"> </w:t>
                      </w:r>
                      <w:r>
                        <w:tab/>
                      </w:r>
                      <w:r>
                        <w:tab/>
                      </w:r>
                      <w:r>
                        <w:tab/>
                      </w:r>
                      <w:r>
                        <w:tab/>
                      </w:r>
                      <w:r>
                        <w:tab/>
                      </w:r>
                      <w:r>
                        <w:tab/>
                      </w:r>
                      <w:r>
                        <w:tab/>
                      </w:r>
                      <w:r>
                        <w:tab/>
                        <w:t xml:space="preserve">    01480 376666</w:t>
                      </w:r>
                    </w:p>
                    <w:p w14:paraId="502A2C36" w14:textId="77777777" w:rsidR="00390F1E" w:rsidRDefault="00390F1E" w:rsidP="00390F1E"/>
                    <w:p w14:paraId="7CEF068E" w14:textId="77777777" w:rsidR="00390F1E" w:rsidRDefault="00390F1E" w:rsidP="00390F1E">
                      <w:r w:rsidRPr="002023EF">
                        <w:rPr>
                          <w:b/>
                        </w:rPr>
                        <w:t>Local Authority Designated Officer (LADO)</w:t>
                      </w:r>
                      <w:r>
                        <w:tab/>
                      </w:r>
                      <w:r>
                        <w:tab/>
                      </w:r>
                      <w:r>
                        <w:tab/>
                      </w:r>
                      <w:r>
                        <w:tab/>
                        <w:t xml:space="preserve">    01223 727967</w:t>
                      </w:r>
                    </w:p>
                    <w:p w14:paraId="78DB67D9" w14:textId="77777777" w:rsidR="00390F1E" w:rsidRDefault="00390F1E" w:rsidP="00390F1E"/>
                    <w:p w14:paraId="142BF030" w14:textId="77777777" w:rsidR="00390F1E" w:rsidRDefault="00390F1E" w:rsidP="00390F1E"/>
                    <w:p w14:paraId="74AA1AC1" w14:textId="77777777" w:rsidR="00390F1E" w:rsidRDefault="00390F1E" w:rsidP="00390F1E">
                      <w:r w:rsidRPr="002023EF">
                        <w:rPr>
                          <w:b/>
                        </w:rPr>
                        <w:t>Ofsted</w:t>
                      </w:r>
                      <w:r w:rsidRPr="002023EF">
                        <w:rPr>
                          <w:b/>
                        </w:rPr>
                        <w:tab/>
                      </w:r>
                      <w:r>
                        <w:tab/>
                      </w:r>
                      <w:r>
                        <w:tab/>
                      </w:r>
                      <w:r>
                        <w:tab/>
                      </w:r>
                      <w:r>
                        <w:tab/>
                      </w:r>
                      <w:r>
                        <w:tab/>
                      </w:r>
                      <w:r>
                        <w:tab/>
                      </w:r>
                      <w:r>
                        <w:tab/>
                      </w:r>
                      <w:r>
                        <w:tab/>
                        <w:t xml:space="preserve"> </w:t>
                      </w:r>
                      <w:r>
                        <w:tab/>
                        <w:t xml:space="preserve">   0300 123 1231</w:t>
                      </w:r>
                    </w:p>
                    <w:p w14:paraId="3CD15C98" w14:textId="77777777" w:rsidR="00390F1E" w:rsidRDefault="00390F1E" w:rsidP="00390F1E"/>
                    <w:p w14:paraId="46D9FE12" w14:textId="77777777" w:rsidR="00390F1E" w:rsidRDefault="00390F1E" w:rsidP="00390F1E">
                      <w:r w:rsidRPr="00B1143A">
                        <w:rPr>
                          <w:b/>
                          <w:color w:val="FF0000"/>
                        </w:rPr>
                        <w:t>Senior Adviser Intervention and Safeguarding (Gemma Hope)</w:t>
                      </w:r>
                      <w:proofErr w:type="gramStart"/>
                      <w:r>
                        <w:tab/>
                        <w:t xml:space="preserve">  </w:t>
                      </w:r>
                      <w:r>
                        <w:tab/>
                      </w:r>
                      <w:proofErr w:type="gramEnd"/>
                      <w:r>
                        <w:t xml:space="preserve">    01223 714760</w:t>
                      </w:r>
                    </w:p>
                    <w:p w14:paraId="33F4E3FD" w14:textId="77777777" w:rsidR="00390F1E" w:rsidRDefault="00390F1E" w:rsidP="00390F1E"/>
                    <w:p w14:paraId="54DB2685" w14:textId="77777777" w:rsidR="00390F1E" w:rsidRDefault="00390F1E" w:rsidP="00390F1E">
                      <w:r w:rsidRPr="002023EF">
                        <w:rPr>
                          <w:b/>
                        </w:rPr>
                        <w:t>Education Safeguarding Team</w:t>
                      </w:r>
                      <w:r>
                        <w:t xml:space="preserve"> </w:t>
                      </w:r>
                      <w:r>
                        <w:tab/>
                      </w:r>
                      <w:r>
                        <w:tab/>
                      </w:r>
                      <w:r>
                        <w:tab/>
                        <w:t xml:space="preserve">  </w:t>
                      </w:r>
                      <w:hyperlink r:id="rId6" w:history="1">
                        <w:r w:rsidRPr="00D82C8A">
                          <w:rPr>
                            <w:rStyle w:val="Hyperlink"/>
                          </w:rPr>
                          <w:t>ecpsgeneral@cambridgeshire.gov.uk</w:t>
                        </w:r>
                      </w:hyperlink>
                    </w:p>
                    <w:p w14:paraId="76618C56" w14:textId="77777777" w:rsidR="00390F1E" w:rsidRDefault="00390F1E" w:rsidP="00390F1E"/>
                  </w:txbxContent>
                </v:textbox>
                <w10:wrap type="square"/>
              </v:shape>
            </w:pict>
          </mc:Fallback>
        </mc:AlternateContent>
      </w:r>
    </w:p>
    <w:p w14:paraId="79AE6593" w14:textId="77777777" w:rsidR="00390F1E" w:rsidRDefault="00390F1E" w:rsidP="00390F1E"/>
    <w:p w14:paraId="327B9ED5" w14:textId="77777777" w:rsidR="00390F1E" w:rsidRDefault="00390F1E" w:rsidP="00390F1E"/>
    <w:p w14:paraId="4B89108B" w14:textId="77777777" w:rsidR="00390F1E" w:rsidRDefault="00390F1E" w:rsidP="00390F1E"/>
    <w:p w14:paraId="644C830E" w14:textId="77777777" w:rsidR="00390F1E" w:rsidRDefault="00390F1E" w:rsidP="00390F1E"/>
    <w:p w14:paraId="664C92C4" w14:textId="77777777" w:rsidR="00390F1E" w:rsidRPr="00C6562D" w:rsidRDefault="00390F1E" w:rsidP="00390F1E">
      <w:pPr>
        <w:rPr>
          <w:rFonts w:asciiTheme="minorHAnsi" w:hAnsiTheme="minorHAnsi"/>
          <w:szCs w:val="22"/>
        </w:rPr>
      </w:pPr>
      <w:r w:rsidRPr="00C6562D">
        <w:rPr>
          <w:rFonts w:asciiTheme="minorHAnsi" w:hAnsiTheme="minorHAnsi"/>
          <w:szCs w:val="22"/>
        </w:rPr>
        <w:t xml:space="preserve">For Procedural enquiries email the Education safeguarding team: ECPS.general@cambridgeshire.gove.uk </w:t>
      </w:r>
    </w:p>
    <w:p w14:paraId="22A74B83" w14:textId="77777777" w:rsidR="00390F1E" w:rsidRDefault="00390F1E" w:rsidP="00390F1E"/>
    <w:p w14:paraId="0708A00F" w14:textId="77777777" w:rsidR="00390F1E" w:rsidRPr="00C6562D" w:rsidRDefault="00390F1E" w:rsidP="00390F1E">
      <w:pPr>
        <w:rPr>
          <w:rFonts w:asciiTheme="minorHAnsi" w:hAnsiTheme="minorHAnsi"/>
          <w:szCs w:val="22"/>
        </w:rPr>
      </w:pPr>
    </w:p>
    <w:p w14:paraId="70F10D27" w14:textId="77777777" w:rsidR="00390F1E" w:rsidRPr="00C6562D" w:rsidRDefault="00390F1E" w:rsidP="00390F1E">
      <w:pPr>
        <w:rPr>
          <w:rFonts w:asciiTheme="minorHAnsi" w:hAnsiTheme="minorHAnsi"/>
          <w:szCs w:val="22"/>
        </w:rPr>
      </w:pPr>
      <w:r w:rsidRPr="00C6562D">
        <w:rPr>
          <w:rFonts w:asciiTheme="minorHAnsi" w:hAnsiTheme="minorHAnsi"/>
          <w:szCs w:val="22"/>
        </w:rPr>
        <w:t xml:space="preserve">All liaisons with other agencies such as schools, social care, </w:t>
      </w:r>
      <w:proofErr w:type="gramStart"/>
      <w:r w:rsidRPr="00C6562D">
        <w:rPr>
          <w:rFonts w:asciiTheme="minorHAnsi" w:hAnsiTheme="minorHAnsi"/>
          <w:szCs w:val="22"/>
        </w:rPr>
        <w:t>police</w:t>
      </w:r>
      <w:proofErr w:type="gramEnd"/>
      <w:r w:rsidRPr="00C6562D">
        <w:rPr>
          <w:rFonts w:asciiTheme="minorHAnsi" w:hAnsiTheme="minorHAnsi"/>
          <w:szCs w:val="22"/>
        </w:rPr>
        <w:t xml:space="preserve"> and MASH should be done in a timely manner. </w:t>
      </w:r>
    </w:p>
    <w:p w14:paraId="6A9289BA" w14:textId="77777777" w:rsidR="00390F1E" w:rsidRPr="00C6562D" w:rsidRDefault="00390F1E" w:rsidP="00390F1E">
      <w:pPr>
        <w:rPr>
          <w:rFonts w:asciiTheme="minorHAnsi" w:hAnsiTheme="minorHAnsi"/>
          <w:szCs w:val="22"/>
        </w:rPr>
      </w:pPr>
    </w:p>
    <w:p w14:paraId="12BA8874" w14:textId="77777777" w:rsidR="00390F1E" w:rsidRDefault="00390F1E" w:rsidP="00390F1E"/>
    <w:p w14:paraId="1911827D" w14:textId="77777777" w:rsidR="00390F1E" w:rsidRDefault="00390F1E" w:rsidP="00390F1E"/>
    <w:p w14:paraId="4FC7BFAA" w14:textId="77777777" w:rsidR="00390F1E" w:rsidRDefault="00390F1E" w:rsidP="00390F1E"/>
    <w:p w14:paraId="3D10B6D2" w14:textId="77777777" w:rsidR="00390F1E" w:rsidRDefault="00390F1E" w:rsidP="00390F1E"/>
    <w:p w14:paraId="45427CDE" w14:textId="77777777" w:rsidR="00390F1E" w:rsidRDefault="00390F1E" w:rsidP="00390F1E"/>
    <w:p w14:paraId="22BD1DAD" w14:textId="77777777" w:rsidR="00390F1E" w:rsidRDefault="00390F1E" w:rsidP="00390F1E"/>
    <w:p w14:paraId="4C284532" w14:textId="77777777" w:rsidR="00390F1E" w:rsidRDefault="00390F1E" w:rsidP="00390F1E"/>
    <w:p w14:paraId="3FF376B7" w14:textId="77777777" w:rsidR="00390F1E" w:rsidRDefault="00390F1E" w:rsidP="00390F1E"/>
    <w:p w14:paraId="7A1E255E" w14:textId="77777777" w:rsidR="00390F1E" w:rsidRDefault="00390F1E" w:rsidP="00390F1E"/>
    <w:p w14:paraId="718C6DA6" w14:textId="77777777" w:rsidR="00390F1E" w:rsidRDefault="00390F1E" w:rsidP="00390F1E"/>
    <w:p w14:paraId="335765BA" w14:textId="77777777" w:rsidR="00390F1E" w:rsidRDefault="00390F1E" w:rsidP="00390F1E"/>
    <w:p w14:paraId="3AE6641E" w14:textId="77777777" w:rsidR="00390F1E" w:rsidRDefault="00390F1E" w:rsidP="00390F1E"/>
    <w:p w14:paraId="339B9AAE" w14:textId="77777777" w:rsidR="00390F1E" w:rsidRDefault="00390F1E" w:rsidP="00390F1E"/>
    <w:p w14:paraId="7389DF7F" w14:textId="77777777" w:rsidR="00390F1E" w:rsidRPr="00BF2592" w:rsidRDefault="00390F1E" w:rsidP="00390F1E"/>
    <w:p w14:paraId="0B50069F" w14:textId="77777777" w:rsidR="00390F1E" w:rsidRPr="00BF2592" w:rsidRDefault="00390F1E" w:rsidP="00390F1E">
      <w:pPr>
        <w:rPr>
          <w:b/>
        </w:rPr>
      </w:pPr>
    </w:p>
    <w:tbl>
      <w:tblPr>
        <w:tblW w:w="1006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10" w:color="auto" w:fill="auto"/>
        <w:tblLook w:val="01E0" w:firstRow="1" w:lastRow="1" w:firstColumn="1" w:lastColumn="1" w:noHBand="0" w:noVBand="0"/>
      </w:tblPr>
      <w:tblGrid>
        <w:gridCol w:w="10065"/>
      </w:tblGrid>
      <w:tr w:rsidR="00390F1E" w:rsidRPr="00BF2592" w14:paraId="2E08917B" w14:textId="77777777" w:rsidTr="00FB5D47">
        <w:tc>
          <w:tcPr>
            <w:tcW w:w="10065" w:type="dxa"/>
            <w:shd w:val="clear" w:color="auto" w:fill="9CC2E5"/>
            <w:vAlign w:val="center"/>
          </w:tcPr>
          <w:p w14:paraId="181AC26D" w14:textId="77777777" w:rsidR="00390F1E" w:rsidRPr="00BF2592" w:rsidRDefault="00390F1E" w:rsidP="00FB5D47">
            <w:pPr>
              <w:keepNext/>
              <w:tabs>
                <w:tab w:val="left" w:pos="448"/>
                <w:tab w:val="center" w:pos="4819"/>
              </w:tabs>
              <w:spacing w:before="240" w:after="60"/>
              <w:jc w:val="center"/>
              <w:outlineLvl w:val="0"/>
              <w:rPr>
                <w:rFonts w:cs="Arial"/>
                <w:b/>
                <w:bCs/>
                <w:kern w:val="32"/>
                <w:sz w:val="36"/>
                <w:szCs w:val="36"/>
              </w:rPr>
            </w:pPr>
            <w:r w:rsidRPr="00BF2592">
              <w:rPr>
                <w:rFonts w:cs="Arial"/>
                <w:b/>
                <w:bCs/>
                <w:kern w:val="32"/>
                <w:sz w:val="36"/>
                <w:szCs w:val="36"/>
              </w:rPr>
              <w:t>Safeguarding Flowchart</w:t>
            </w:r>
          </w:p>
          <w:p w14:paraId="55A1A012" w14:textId="77777777" w:rsidR="00390F1E" w:rsidRPr="00BF2592" w:rsidRDefault="00390F1E" w:rsidP="00FB5D47">
            <w:pPr>
              <w:jc w:val="center"/>
              <w:rPr>
                <w:b/>
                <w:sz w:val="36"/>
                <w:szCs w:val="36"/>
              </w:rPr>
            </w:pPr>
            <w:r>
              <w:rPr>
                <w:b/>
                <w:sz w:val="36"/>
                <w:szCs w:val="36"/>
              </w:rPr>
              <w:t>January 2021</w:t>
            </w:r>
          </w:p>
          <w:p w14:paraId="3486AF87" w14:textId="77777777" w:rsidR="00390F1E" w:rsidRPr="00BF2592" w:rsidRDefault="00390F1E" w:rsidP="00FB5D47">
            <w:pPr>
              <w:spacing w:after="120"/>
              <w:rPr>
                <w:i/>
                <w:color w:val="FF0000"/>
                <w:sz w:val="8"/>
                <w:szCs w:val="8"/>
              </w:rPr>
            </w:pPr>
          </w:p>
        </w:tc>
      </w:tr>
    </w:tbl>
    <w:p w14:paraId="19C1E172" w14:textId="77777777" w:rsidR="00390F1E" w:rsidRPr="00BF2592" w:rsidRDefault="00390F1E" w:rsidP="00390F1E">
      <w:pPr>
        <w:rPr>
          <w:b/>
          <w:sz w:val="52"/>
          <w:szCs w:val="52"/>
        </w:rPr>
      </w:pPr>
      <w:r w:rsidRPr="00BF2592">
        <w:rPr>
          <w:noProof/>
        </w:rPr>
        <mc:AlternateContent>
          <mc:Choice Requires="wps">
            <w:drawing>
              <wp:anchor distT="0" distB="0" distL="114300" distR="114300" simplePos="0" relativeHeight="251670528" behindDoc="0" locked="0" layoutInCell="1" allowOverlap="1" wp14:anchorId="57411299" wp14:editId="76734ECC">
                <wp:simplePos x="0" y="0"/>
                <wp:positionH relativeFrom="column">
                  <wp:posOffset>1914525</wp:posOffset>
                </wp:positionH>
                <wp:positionV relativeFrom="paragraph">
                  <wp:posOffset>349885</wp:posOffset>
                </wp:positionV>
                <wp:extent cx="1990725" cy="885190"/>
                <wp:effectExtent l="15240" t="13335" r="13335" b="6350"/>
                <wp:wrapNone/>
                <wp:docPr id="26"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885190"/>
                        </a:xfrm>
                        <a:prstGeom prst="roundRect">
                          <a:avLst>
                            <a:gd name="adj" fmla="val 16667"/>
                          </a:avLst>
                        </a:prstGeom>
                        <a:solidFill>
                          <a:srgbClr val="DEEAF6"/>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1E426D3" id="Rectangle: Rounded Corners 14" o:spid="_x0000_s1026" style="position:absolute;margin-left:150.75pt;margin-top:27.55pt;width:156.75pt;height:6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0QTgIAAI4EAAAOAAAAZHJzL2Uyb0RvYy54bWysVFFv0zAQfkfiP1h+Z0mqrl2jpdPUbQhp&#10;wLTBD3BtJzE4PnN2m45fv4vTlg54QvTB8sV3n7/vPl8vr3adZVuNwYCreHGWc6adBGVcU/GvX+7e&#10;XXAWonBKWHC64s868Kvl2zeXvS/1BFqwSiMjEBfK3le8jdGXWRZkqzsRzsBrR4c1YCcihdhkCkVP&#10;6J3NJnk+y3pA5RGkDoG+3oyHfJnw61rL+Lmug47MVpy4xbRiWtfDmi0vRdmg8K2RexriH1h0wji6&#10;9Ah1I6JgGzR/QHVGIgSo45mELoO6NlInDaSmyH9T89QKr5MWak7wxzaF/wcrP20fkBlV8cmMMyc6&#10;8uiRuiZcY3XJHmHjlFZsBejIZFZMh471PpRU+OQfcNAc/D3I74E5WLVUp68RoW+1UMSzGPKzVwVD&#10;EKiUrfuPoOg+sYmQmrersRsAqS1slzx6Pnqkd5FJ+lgsFvl8cs6ZpLOLi/NikUzMRHmo9hjiew0d&#10;GzYVx0HCICldIbb3ISaj1F6tUN84qztLtm+FZcVsNpsn0qLcJxP2ATPJBWvUnbE2BdisVxYZlVb8&#10;5vb2+m62Lw6nadaxnrhP5jk9QmEbmhUZMTF6lRdO4fL0+xtcZyJNjTUdteCYJMqh57dOpTcdhbHj&#10;nuhbtzdh6Pvo3xrUM3mAMI4EjTBtWsCfnPU0DhUPPzYCNWf2gyMfF8V0OsxPCqbn8wkFeHqyPj0R&#10;ThLUqJGNwSqOU7fxaJqW7iqSegfX5H5t4uGZjLz2dOnR0+7VVJ3GKevX38jyBQAA//8DAFBLAwQU&#10;AAYACAAAACEA47P+z+AAAAAKAQAADwAAAGRycy9kb3ducmV2LnhtbEyP0U6DQBBF3038h82Y+GYX&#10;1G0KsjTGpCbWaij6AVsYgcjOIrst+PeOT/o4mZN7z83Ws+3FCUffOdIQLyIQSJWrO2o0vL9trlYg&#10;fDBUm94RavhGD+v8/Cwzae0m2uOpDI3gEPKp0dCGMKRS+qpFa/zCDUj8+3CjNYHPsZH1aCYOt728&#10;jqKltKYjbmjNgA8tVp/l0Woouu1ueH3aPBcqSb6mx+1LmRRB68uL+f4ORMA5/MHwq8/qkLPTwR2p&#10;9qLXcBPFilENSsUgGFjGiscdmExuFcg8k/8n5D8AAAD//wMAUEsBAi0AFAAGAAgAAAAhALaDOJL+&#10;AAAA4QEAABMAAAAAAAAAAAAAAAAAAAAAAFtDb250ZW50X1R5cGVzXS54bWxQSwECLQAUAAYACAAA&#10;ACEAOP0h/9YAAACUAQAACwAAAAAAAAAAAAAAAAAvAQAAX3JlbHMvLnJlbHNQSwECLQAUAAYACAAA&#10;ACEAjP6NEE4CAACOBAAADgAAAAAAAAAAAAAAAAAuAgAAZHJzL2Uyb0RvYy54bWxQSwECLQAUAAYA&#10;CAAAACEA47P+z+AAAAAKAQAADwAAAAAAAAAAAAAAAACoBAAAZHJzL2Rvd25yZXYueG1sUEsFBgAA&#10;AAAEAAQA8wAAALUFAAAAAA==&#10;" fillcolor="#deeaf6" strokeweight="1pt">
                <v:stroke joinstyle="miter"/>
              </v:roundrect>
            </w:pict>
          </mc:Fallback>
        </mc:AlternateContent>
      </w:r>
      <w:r w:rsidRPr="00BF2592">
        <w:rPr>
          <w:noProof/>
        </w:rPr>
        <mc:AlternateContent>
          <mc:Choice Requires="wps">
            <w:drawing>
              <wp:anchor distT="0" distB="0" distL="114300" distR="114300" simplePos="0" relativeHeight="251671552" behindDoc="0" locked="0" layoutInCell="1" allowOverlap="1" wp14:anchorId="40A2D26F" wp14:editId="416FBC93">
                <wp:simplePos x="0" y="0"/>
                <wp:positionH relativeFrom="column">
                  <wp:posOffset>4058920</wp:posOffset>
                </wp:positionH>
                <wp:positionV relativeFrom="paragraph">
                  <wp:posOffset>349885</wp:posOffset>
                </wp:positionV>
                <wp:extent cx="1990725" cy="1323975"/>
                <wp:effectExtent l="6985" t="13335" r="12065" b="15240"/>
                <wp:wrapNone/>
                <wp:docPr id="25"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1323975"/>
                        </a:xfrm>
                        <a:prstGeom prst="roundRect">
                          <a:avLst>
                            <a:gd name="adj" fmla="val 16667"/>
                          </a:avLst>
                        </a:prstGeom>
                        <a:solidFill>
                          <a:srgbClr val="DEEAF6"/>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54F93D40" id="Rectangle: Rounded Corners 16" o:spid="_x0000_s1026" style="position:absolute;margin-left:319.6pt;margin-top:27.55pt;width:156.75pt;height:10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rbBUAIAAI8EAAAOAAAAZHJzL2Uyb0RvYy54bWysVNFu2yAUfZ+0f0C8r7bTNGmsOlWVtNOk&#10;bqva7QMIYJsNA7uQON3X74KdLNnepuUBcc29h3Pu4ebmdt9pspPglTUVLS5ySqThVijTVPTrl4d3&#10;15T4wIxg2hpZ0Vfp6e3y7Zub3pVyYlurhQSCIMaXvatoG4Irs8zzVnbMX1gnDR7WFjoWMIQmE8B6&#10;RO90NsnzWdZbEA4sl97j1/VwSJcJv64lD5/r2stAdEWRW0grpHUT12x5w8oGmGsVH2mwf2DRMWXw&#10;0iPUmgVGtqD+guoUB+ttHS647TJb14rLpAHVFPkfal5a5mTSgs3x7tgm//9g+afdExAlKjq5osSw&#10;Dj16xq4x02hZkme7NUIKsrJg0GRSzGLHeudLLHxxTxA1e/do+XdPjF21WCfvAGzfSiaQZxHzs7OC&#10;GHgsJZv+oxV4H9sGm5q3r6GLgNgWsk8evR49kvtAOH4sFot8HrlyPCsuJ5eL+VW6g5WHcgc+vJe2&#10;I3FTUYgaoqZ0B9s9+pCcEqNcJr5RUncafd8xjRJns/mIOCZnrDxgJr1WK/GgtE4BNJuVBoKlFV3f&#10;3989pBZhiT9N04b0yHcyz/EVMt3gsPAAidFZnj+Fy9Nv5HKW1qmAY6NVV9HrYxIrY9PvjUiPOjCl&#10;hz1y0WZ0ITZ+MHBjxSuaAHaYCZxh3LQWflLS4zxU1P/YMpCU6A8GjVwU02kcoBRMr+YTDOD0ZHN6&#10;wgxHqEEjGYJVGMZu60A1Ld5VJPXG3qH9tQqHdzLwGuniq8fd2Vidxinr9//I8hcAAAD//wMAUEsD&#10;BBQABgAIAAAAIQC5XLZE4QAAAAoBAAAPAAAAZHJzL2Rvd25yZXYueG1sTI/RToMwFIbvTXyH5ph4&#10;58pYwBU5LMZkJs5pGPoAHa1ApKdIu4Fvb73Sy5P/y/9/J9/MpmdnPbrOEsJyEQHTVFvVUYPw/ra9&#10;WQNzXpKSvSWN8K0dbIrLi1xmyk500OfKNyyUkMskQuv9kHHu6lYb6RZ20BSyDzsa6cM5NlyNcgrl&#10;pudxFKXcyI7CQisH/dDq+rM6GYSy2+2H16ftc5kI8TU97l4qUXrE66v5/g6Y17P/g+FXP6hDEZyO&#10;9kTKsR4hXYk4oAhJsgQWAJHEt8COCHG6SoEXOf//QvEDAAD//wMAUEsBAi0AFAAGAAgAAAAhALaD&#10;OJL+AAAA4QEAABMAAAAAAAAAAAAAAAAAAAAAAFtDb250ZW50X1R5cGVzXS54bWxQSwECLQAUAAYA&#10;CAAAACEAOP0h/9YAAACUAQAACwAAAAAAAAAAAAAAAAAvAQAAX3JlbHMvLnJlbHNQSwECLQAUAAYA&#10;CAAAACEAdNK2wVACAACPBAAADgAAAAAAAAAAAAAAAAAuAgAAZHJzL2Uyb0RvYy54bWxQSwECLQAU&#10;AAYACAAAACEAuVy2ROEAAAAKAQAADwAAAAAAAAAAAAAAAACqBAAAZHJzL2Rvd25yZXYueG1sUEsF&#10;BgAAAAAEAAQA8wAAALgFAAAAAA==&#10;" fillcolor="#deeaf6" strokeweight="1pt">
                <v:stroke joinstyle="miter"/>
              </v:roundrect>
            </w:pict>
          </mc:Fallback>
        </mc:AlternateContent>
      </w:r>
      <w:r w:rsidRPr="00BF2592">
        <w:rPr>
          <w:noProof/>
        </w:rPr>
        <mc:AlternateContent>
          <mc:Choice Requires="wps">
            <w:drawing>
              <wp:anchor distT="0" distB="0" distL="114300" distR="114300" simplePos="0" relativeHeight="251672576" behindDoc="0" locked="0" layoutInCell="1" allowOverlap="1" wp14:anchorId="76A21B7B" wp14:editId="440533D8">
                <wp:simplePos x="0" y="0"/>
                <wp:positionH relativeFrom="column">
                  <wp:posOffset>-202565</wp:posOffset>
                </wp:positionH>
                <wp:positionV relativeFrom="paragraph">
                  <wp:posOffset>297180</wp:posOffset>
                </wp:positionV>
                <wp:extent cx="1866900" cy="774065"/>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774065"/>
                        </a:xfrm>
                        <a:prstGeom prst="rect">
                          <a:avLst/>
                        </a:prstGeom>
                        <a:noFill/>
                        <a:ln w="6350">
                          <a:noFill/>
                        </a:ln>
                      </wps:spPr>
                      <wps:txbx>
                        <w:txbxContent>
                          <w:p w14:paraId="361ECAAE" w14:textId="77777777" w:rsidR="00390F1E" w:rsidRDefault="00390F1E" w:rsidP="00390F1E">
                            <w:pPr>
                              <w:jc w:val="center"/>
                            </w:pPr>
                          </w:p>
                          <w:p w14:paraId="56523FB0" w14:textId="77777777" w:rsidR="00390F1E" w:rsidRDefault="00390F1E" w:rsidP="00390F1E">
                            <w:pPr>
                              <w:jc w:val="center"/>
                            </w:pPr>
                            <w:r>
                              <w:t>Safeguarding concern or c</w:t>
                            </w:r>
                            <w:r w:rsidRPr="00B30ADD">
                              <w:t>oncern about a child’s welfare</w:t>
                            </w:r>
                          </w:p>
                          <w:p w14:paraId="2C6231E8" w14:textId="77777777" w:rsidR="00390F1E" w:rsidRDefault="00390F1E" w:rsidP="00390F1E">
                            <w:pPr>
                              <w:jc w:val="center"/>
                            </w:pPr>
                          </w:p>
                          <w:p w14:paraId="4E216B7F" w14:textId="77777777" w:rsidR="00390F1E" w:rsidRDefault="00390F1E" w:rsidP="00390F1E">
                            <w:pPr>
                              <w:jc w:val="center"/>
                            </w:pPr>
                          </w:p>
                          <w:p w14:paraId="7325B549" w14:textId="77777777" w:rsidR="00390F1E" w:rsidRPr="00B30ADD" w:rsidRDefault="00390F1E" w:rsidP="00390F1E">
                            <w:pPr>
                              <w:jc w:val="center"/>
                            </w:pPr>
                          </w:p>
                          <w:p w14:paraId="08A89CAC" w14:textId="77777777" w:rsidR="00390F1E" w:rsidRDefault="00390F1E" w:rsidP="00390F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21B7B" id="Text Box 20" o:spid="_x0000_s1028" type="#_x0000_t202" style="position:absolute;margin-left:-15.95pt;margin-top:23.4pt;width:147pt;height:6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FWOwIAAHMEAAAOAAAAZHJzL2Uyb0RvYy54bWysVF1v2yAUfZ+0/4B4X+ykSdpacaqsVaZJ&#10;UVspqfpMMMTWMJcBiZ39+l2w86FuT9NeMHAP9+Ocez17aGtFDsK6CnROh4OUEqE5FJXe5fRts/xy&#10;R4nzTBdMgRY5PQpHH+afP80ak4kRlKAKYQk60S5rTE5L702WJI6XomZuAEZoNEqwNfN4tLuksKxB&#10;77VKRmk6TRqwhbHAhXN4+9QZ6Tz6l1Jw/yKlE56onGJuPq42rtuwJvMZy3aWmbLifRrsH7KoWaUx&#10;6NnVE/OM7G31h6u64hYcSD/gUCcgZcVFrAGrGaYfqlmXzIhYC5LjzJkm9//c8ufDqyVVkdPRDSWa&#10;1ajRRrSefIWWjCI/jXEZwtYGgb7Fe9Q51urMCvgPhxQmV5hAvcscogMfrbR1+GKlBB+iBMcz7SEM&#10;D97uptP7FE0cbbe343Q6Cbokl9fGOv9NQE3CJqcWZY0ZsMPK+Q56goRgGpaVUlFapUmT0+nNJI0P&#10;zhZ0rnSfeJdryNq327YjIyQQbrZQHLFuC13nOMOXFeawYs6/Moutgmlj+/sXXKQCjAX9jpIS7K+/&#10;3Qc8KohWShpsvZy6n3tmBSXqu0Zt74fjcejVeBhPblEGYq8t22uL3tePgN09xEEzPG4D3qvTVlqo&#10;33FKFiEqmpjmGDun/rR99N1A4JRxsVhEEHanYX6l14af5A4Mb9p3Zk0vg0cBn+HUpCz7oEaH7fRY&#10;7D3IKkp1YbWnHzs7it1PYRid63NEXf4V898AAAD//wMAUEsDBBQABgAIAAAAIQASh7+n4QAAAAoB&#10;AAAPAAAAZHJzL2Rvd25yZXYueG1sTI9BT4NAEIXvJv6HzZh4axdQEZGlaUgaE6OH1l68LewUiOws&#10;stsW/fWOJz1O5st73ytWsx3ECSffO1IQLyMQSI0zPbUK9m+bRQbCB01GD45QwRd6WJWXF4XOjTvT&#10;Fk+70AoOIZ9rBV0IYy6lbzq02i/diMS/g5usDnxOrTSTPnO4HWQSRam0uidu6PSIVYfNx+5oFTxX&#10;m1e9rRObfQ/V08thPX7u3++Uur6a148gAs7hD4ZffVaHkp1qdyTjxaBgcRM/MKrgNuUJDCRpEoOo&#10;mUyze5BlIf9PKH8AAAD//wMAUEsBAi0AFAAGAAgAAAAhALaDOJL+AAAA4QEAABMAAAAAAAAAAAAA&#10;AAAAAAAAAFtDb250ZW50X1R5cGVzXS54bWxQSwECLQAUAAYACAAAACEAOP0h/9YAAACUAQAACwAA&#10;AAAAAAAAAAAAAAAvAQAAX3JlbHMvLnJlbHNQSwECLQAUAAYACAAAACEAVYoxVjsCAABzBAAADgAA&#10;AAAAAAAAAAAAAAAuAgAAZHJzL2Uyb0RvYy54bWxQSwECLQAUAAYACAAAACEAEoe/p+EAAAAKAQAA&#10;DwAAAAAAAAAAAAAAAACVBAAAZHJzL2Rvd25yZXYueG1sUEsFBgAAAAAEAAQA8wAAAKMFAAAAAA==&#10;" filled="f" stroked="f" strokeweight=".5pt">
                <v:textbox>
                  <w:txbxContent>
                    <w:p w14:paraId="361ECAAE" w14:textId="77777777" w:rsidR="00390F1E" w:rsidRDefault="00390F1E" w:rsidP="00390F1E">
                      <w:pPr>
                        <w:jc w:val="center"/>
                      </w:pPr>
                    </w:p>
                    <w:p w14:paraId="56523FB0" w14:textId="77777777" w:rsidR="00390F1E" w:rsidRDefault="00390F1E" w:rsidP="00390F1E">
                      <w:pPr>
                        <w:jc w:val="center"/>
                      </w:pPr>
                      <w:r>
                        <w:t>Safeguarding concern or c</w:t>
                      </w:r>
                      <w:r w:rsidRPr="00B30ADD">
                        <w:t>oncern about a child’s welfare</w:t>
                      </w:r>
                    </w:p>
                    <w:p w14:paraId="2C6231E8" w14:textId="77777777" w:rsidR="00390F1E" w:rsidRDefault="00390F1E" w:rsidP="00390F1E">
                      <w:pPr>
                        <w:jc w:val="center"/>
                      </w:pPr>
                    </w:p>
                    <w:p w14:paraId="4E216B7F" w14:textId="77777777" w:rsidR="00390F1E" w:rsidRDefault="00390F1E" w:rsidP="00390F1E">
                      <w:pPr>
                        <w:jc w:val="center"/>
                      </w:pPr>
                    </w:p>
                    <w:p w14:paraId="7325B549" w14:textId="77777777" w:rsidR="00390F1E" w:rsidRPr="00B30ADD" w:rsidRDefault="00390F1E" w:rsidP="00390F1E">
                      <w:pPr>
                        <w:jc w:val="center"/>
                      </w:pPr>
                    </w:p>
                    <w:p w14:paraId="08A89CAC" w14:textId="77777777" w:rsidR="00390F1E" w:rsidRDefault="00390F1E" w:rsidP="00390F1E"/>
                  </w:txbxContent>
                </v:textbox>
              </v:shape>
            </w:pict>
          </mc:Fallback>
        </mc:AlternateContent>
      </w:r>
      <w:r w:rsidRPr="00BF2592">
        <w:rPr>
          <w:noProof/>
        </w:rPr>
        <mc:AlternateContent>
          <mc:Choice Requires="wps">
            <w:drawing>
              <wp:anchor distT="0" distB="0" distL="114300" distR="114300" simplePos="0" relativeHeight="251669504" behindDoc="0" locked="0" layoutInCell="1" allowOverlap="1" wp14:anchorId="16A2D08B" wp14:editId="7F272D9F">
                <wp:simplePos x="0" y="0"/>
                <wp:positionH relativeFrom="column">
                  <wp:posOffset>-243840</wp:posOffset>
                </wp:positionH>
                <wp:positionV relativeFrom="paragraph">
                  <wp:posOffset>349885</wp:posOffset>
                </wp:positionV>
                <wp:extent cx="2028825" cy="885190"/>
                <wp:effectExtent l="9525" t="13335" r="9525" b="6350"/>
                <wp:wrapNone/>
                <wp:docPr id="20"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885190"/>
                        </a:xfrm>
                        <a:prstGeom prst="roundRect">
                          <a:avLst>
                            <a:gd name="adj" fmla="val 16667"/>
                          </a:avLst>
                        </a:prstGeom>
                        <a:solidFill>
                          <a:srgbClr val="DEEAF6"/>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D5E71EF" id="Rectangle: Rounded Corners 11" o:spid="_x0000_s1026" style="position:absolute;margin-left:-19.2pt;margin-top:27.55pt;width:159.75pt;height:69.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j87TwIAAI4EAAAOAAAAZHJzL2Uyb0RvYy54bWysVNtuEzEQfUfiHyy/072oTdNVN1WVtgip&#10;QNXCBzi2d9fgG2Mnm/L1HXuTkAJPiDxYnvXM8ZxzPLm82hpNNhKCcral1UlJibTcCWX7ln79cvdu&#10;TkmIzAqmnZUtfZaBXi3evrkcfSNrNzgtJBAEsaEZfUuHGH1TFIEP0rBw4ry0eNg5MCxiCH0hgI2I&#10;bnRRl+WsGB0ID47LEPDrzXRIFxm/6ySPn7suyEh0S7G3mFfI6yqtxeKSNT0wPyi+a4P9QxeGKYuX&#10;HqBuWGRkDeoPKKM4uOC6eMKdKVzXKS4zB2RTlb+xeRqYl5kLihP8Qabw/2D5p80DECVaWqM8lhn0&#10;6BFVY7bXsiGPbm2FFGTpwKLJpKqSYqMPDRY++QdInIO/d/x7INYtB6yT1wBuHCQT2GfOL14VpCBg&#10;KVmNH53A+9g6uizetgOTAFEWss0ePR88kttIOH6sy3o+r88o4Xg2n59VF9nEgjX7ag8hvpfOkLRp&#10;KSQKiVK+gm3uQ8xGiR1bJr5R0hmNtm+YJtVsNjtPJBFxl4y7PWam67QSd0rrHEC/WmogWNrSm9vb&#10;67vZrjgcp2lLRhSjPi9RZaZ7nBUeIXf0Ki8cw5X59zc4oyJOjVYGJTgksSZpfmtFftORKT3tsX1t&#10;kc9e98m/lRPP6AG4aSRwhHEzOPhJyYjj0NLwY81AUqI/WPTxojo9TfOTg9Oz8/Ra4PhkdXzCLEeo&#10;iSOZgmWcpm7tQfUD3lVl9tZdo/udiknx1OHU1y7AR5+N2A1omqrjOGf9+htZvAAAAP//AwBQSwME&#10;FAAGAAgAAAAhACPHcF/hAAAACgEAAA8AAABkcnMvZG93bnJldi54bWxMj91Og0AQRu9NfIfNmHjX&#10;LtRiAFkaY1IT60+Q9gG2MAKRnUV2W/DtHa/0biZz8s35ss1senHG0XWWFITLAARSZeuOGgWH/XYR&#10;g3BeU617S6jgGx1s8suLTKe1negdz6VvBIeQS7WC1vshldJVLRrtlnZA4tuHHY32vI6NrEc9cbjp&#10;5SoIbqXRHfGHVg/40GL1WZ6MgqLbvQxvT9vnIkqSr+lx91omhVfq+mq+vwPhcfZ/MPzqszrk7HS0&#10;J6qd6BUsbuI1owqiKATBwCoOeTgymawjkHkm/1fIfwAAAP//AwBQSwECLQAUAAYACAAAACEAtoM4&#10;kv4AAADhAQAAEwAAAAAAAAAAAAAAAAAAAAAAW0NvbnRlbnRfVHlwZXNdLnhtbFBLAQItABQABgAI&#10;AAAAIQA4/SH/1gAAAJQBAAALAAAAAAAAAAAAAAAAAC8BAABfcmVscy8ucmVsc1BLAQItABQABgAI&#10;AAAAIQAdnj87TwIAAI4EAAAOAAAAAAAAAAAAAAAAAC4CAABkcnMvZTJvRG9jLnhtbFBLAQItABQA&#10;BgAIAAAAIQAjx3Bf4QAAAAoBAAAPAAAAAAAAAAAAAAAAAKkEAABkcnMvZG93bnJldi54bWxQSwUG&#10;AAAAAAQABADzAAAAtwUAAAAA&#10;" fillcolor="#deeaf6" strokeweight="1pt">
                <v:stroke joinstyle="miter"/>
              </v:roundrect>
            </w:pict>
          </mc:Fallback>
        </mc:AlternateContent>
      </w:r>
      <w:r w:rsidRPr="00BF2592">
        <w:rPr>
          <w:noProof/>
        </w:rPr>
        <mc:AlternateContent>
          <mc:Choice Requires="wps">
            <w:drawing>
              <wp:anchor distT="0" distB="0" distL="114300" distR="114300" simplePos="0" relativeHeight="251665408" behindDoc="0" locked="0" layoutInCell="1" allowOverlap="1" wp14:anchorId="1D0E37C2" wp14:editId="457DBEDB">
                <wp:simplePos x="0" y="0"/>
                <wp:positionH relativeFrom="column">
                  <wp:posOffset>8488680</wp:posOffset>
                </wp:positionH>
                <wp:positionV relativeFrom="paragraph">
                  <wp:posOffset>459740</wp:posOffset>
                </wp:positionV>
                <wp:extent cx="45720" cy="4572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45720"/>
                        </a:xfrm>
                        <a:prstGeom prst="rect">
                          <a:avLst/>
                        </a:prstGeom>
                        <a:solidFill>
                          <a:sysClr val="window" lastClr="FFFFFF"/>
                        </a:solidFill>
                        <a:ln w="6350">
                          <a:solidFill>
                            <a:prstClr val="black"/>
                          </a:solidFill>
                        </a:ln>
                      </wps:spPr>
                      <wps:txbx>
                        <w:txbxContent>
                          <w:p w14:paraId="58403097" w14:textId="77777777" w:rsidR="00390F1E" w:rsidRDefault="00390F1E" w:rsidP="00390F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0E37C2" id="_x0000_s1029" type="#_x0000_t202" style="position:absolute;margin-left:668.4pt;margin-top:36.2pt;width:3.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jKWQIAANAEAAAOAAAAZHJzL2Uyb0RvYy54bWysVMFuGjEQvVfqP1i+NwuEpA3KEtFEVJVQ&#10;EolUORuvF1bxelzbsEu/vs/ehdCkp6oczNjz/MbzZmavb9pas51yviKT8+HZgDNlJBWVWef8x9P8&#10;0xfOfBCmEJqMyvleeX4z/fjhurETNaIN6UI5BhLjJ43N+SYEO8kyLzeqFv6MrDJwluRqEbB166xw&#10;ogF7rbPRYHCZNeQK60gq73F61zn5NPGXpZLhoSy9CkznHG8LaXVpXcU1m16LydoJu6lk/wzxD6+o&#10;RWUQ9Eh1J4JgW1e9o6or6chTGc4k1RmVZSVVygHZDAdvslluhFUpF4jj7VEm//9o5f3u0bGqQO2u&#10;ODOiRo2eVBvYV2rZKMrTWD8BammBCy2OAU2persg+eIByU4w3QUPdJSjLV0d/5Eow0VUYH9UPUaR&#10;OBxffB7BIeHpzMj4etU6H74pqlk0cu5Q0hRe7BY+dNADJEbypKtiXmmdNnt/qx3bCVQfTVNQw5kW&#10;PuAw5/P0iyki2h/XtGFNzi/PLwZdoqeUMdaRc6WFfHnPAD5telk6JaJAoV21Senzg6wrKvZQ1VHX&#10;lt7KeQX6BV74KBz6ELJgtsIDllIT3kS9xdmG3K+/nUc82gNezhr0dc79z61wCol/N2icq+F4HAch&#10;bXrp3alndeox2/qWIN4QU2xlMnHZBX0wS0f1M0ZwFqPCJYxE7JyHg3kbumnDCEs1myUQWt+KsDBL&#10;Kw/NFGV9ap+Fs32dA9rjng4TICZvyt1hY40NzbaByir1QtS5U7WXH2OT6tuPeJzL031CvX6Ipr8B&#10;AAD//wMAUEsDBBQABgAIAAAAIQC7iYiE4AAAAAsBAAAPAAAAZHJzL2Rvd25yZXYueG1sTI9BT4NA&#10;EIXvJv6HzZh4s4sF0SJLU5sY7clYTYy3hZ0CgZ0l7Jbiv3d60uN78/Lme/l6tr2YcPStIwW3iwgE&#10;UuVMS7WCz4/nmwcQPmgyuneECn7Qw7q4vMh1ZtyJ3nHah1pwCflMK2hCGDIpfdWg1X7hBiS+Hdxo&#10;dWA51tKM+sTltpfLKEql1S3xh0YPuG2w6vZHq2DztitffRUfJtNt8eXraehW33dKXV/Nm0cQAefw&#10;F4YzPqNDwUylO5LxomcdxymzBwX3ywTEOREnCc8r2VmlIItc/t9Q/AIAAP//AwBQSwECLQAUAAYA&#10;CAAAACEAtoM4kv4AAADhAQAAEwAAAAAAAAAAAAAAAAAAAAAAW0NvbnRlbnRfVHlwZXNdLnhtbFBL&#10;AQItABQABgAIAAAAIQA4/SH/1gAAAJQBAAALAAAAAAAAAAAAAAAAAC8BAABfcmVscy8ucmVsc1BL&#10;AQItABQABgAIAAAAIQDzDRjKWQIAANAEAAAOAAAAAAAAAAAAAAAAAC4CAABkcnMvZTJvRG9jLnht&#10;bFBLAQItABQABgAIAAAAIQC7iYiE4AAAAAsBAAAPAAAAAAAAAAAAAAAAALMEAABkcnMvZG93bnJl&#10;di54bWxQSwUGAAAAAAQABADzAAAAwAUAAAAA&#10;" fillcolor="window" strokeweight=".5pt">
                <v:path arrowok="t"/>
                <v:textbox>
                  <w:txbxContent>
                    <w:p w14:paraId="58403097" w14:textId="77777777" w:rsidR="00390F1E" w:rsidRDefault="00390F1E" w:rsidP="00390F1E"/>
                  </w:txbxContent>
                </v:textbox>
              </v:shape>
            </w:pict>
          </mc:Fallback>
        </mc:AlternateContent>
      </w:r>
    </w:p>
    <w:p w14:paraId="3DF28A03" w14:textId="77777777" w:rsidR="00390F1E" w:rsidRPr="00BF2592" w:rsidRDefault="00390F1E" w:rsidP="00390F1E">
      <w:pPr>
        <w:rPr>
          <w:sz w:val="52"/>
          <w:szCs w:val="52"/>
        </w:rPr>
      </w:pPr>
      <w:r w:rsidRPr="00BF2592">
        <w:rPr>
          <w:noProof/>
        </w:rPr>
        <mc:AlternateContent>
          <mc:Choice Requires="wps">
            <w:drawing>
              <wp:anchor distT="0" distB="0" distL="114300" distR="114300" simplePos="0" relativeHeight="251674624" behindDoc="0" locked="0" layoutInCell="1" allowOverlap="1" wp14:anchorId="040FA5F0" wp14:editId="675D9B83">
                <wp:simplePos x="0" y="0"/>
                <wp:positionH relativeFrom="column">
                  <wp:posOffset>4058920</wp:posOffset>
                </wp:positionH>
                <wp:positionV relativeFrom="paragraph">
                  <wp:posOffset>95250</wp:posOffset>
                </wp:positionV>
                <wp:extent cx="1905000" cy="128397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1283970"/>
                        </a:xfrm>
                        <a:prstGeom prst="rect">
                          <a:avLst/>
                        </a:prstGeom>
                        <a:noFill/>
                        <a:ln w="6350">
                          <a:noFill/>
                        </a:ln>
                      </wps:spPr>
                      <wps:txbx>
                        <w:txbxContent>
                          <w:p w14:paraId="3D3B0F74" w14:textId="77777777" w:rsidR="00390F1E" w:rsidRPr="00B30ADD" w:rsidRDefault="00390F1E" w:rsidP="00390F1E">
                            <w:pPr>
                              <w:jc w:val="center"/>
                            </w:pPr>
                            <w:r w:rsidRPr="00B30ADD">
                              <w:t>No safeguarding concern, but emerging needs of the child indicate that additional services or support may be required</w:t>
                            </w:r>
                          </w:p>
                          <w:p w14:paraId="1DCC974E" w14:textId="77777777" w:rsidR="00390F1E" w:rsidRDefault="00390F1E" w:rsidP="00390F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FA5F0" id="Text Box 22" o:spid="_x0000_s1030" type="#_x0000_t202" style="position:absolute;margin-left:319.6pt;margin-top:7.5pt;width:150pt;height:101.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kYkOwIAAHQEAAAOAAAAZHJzL2Uyb0RvYy54bWysVN9v2jAQfp+0/8Hy+0hIoS0RoWKtmCah&#10;thJUfTaOQ6LZPs82JN1fv7MTKOr2NO3FOfu++/ndZX7XKUmOwroGdEHHo5QSoTmUjd4X9GW7+nJL&#10;ifNMl0yCFgV9E47eLT5/mrcmFxnUIEthCTrRLm9NQWvvTZ4kjtdCMTcCIzQqK7CKebzafVJa1qJ3&#10;JZMsTa+TFmxpLHDhHL4+9Eq6iP6rSnD/VFVOeCILirn5eNp47sKZLOYs31tm6oYPabB/yEKxRmPQ&#10;s6sH5hk52OYPV6rhFhxUfsRBJVBVDRexBqxmnH6oZlMzI2It2Bxnzm1y/88tfzw+W9KUBc0ySjRT&#10;yNFWdJ58hY7gE/anNS5H2MYg0Hf4jjzHWp1ZA//hEJJcYHoDh+jQj66yKnyxUoKGSMHbue0hDA/e&#10;Zuk0TVHFUTfObq9mN5GY5N3cWOe/CVAkCAW1yGtMgR3XzocEWH6ChGgaVo2UkVupSVvQ66tpGg3O&#10;GrSQesi8TzbU4LtdF7sxOVW+g/INC7fQj44zfNVgDmvm/DOzOCuYN86/f8KjkoCxYJAoqcH++tt7&#10;wCOFqKWkxdkrqPt5YFZQIr9rJHc2nkzCsMbLZHqT4cVeanaXGn1Q94DjPcZNMzyKAe/lSawsqFdc&#10;k2WIiiqmOcYuqD+J977fCFwzLpbLCMLxNMyv9cbwE9+hw9vulVkz0OCRwUc4TSnLP7DRY3s+lgcP&#10;VROpCn3uuzq0H0c7MjisYdidy3tEvf8sFr8BAAD//wMAUEsDBBQABgAIAAAAIQBRDQpd4AAAAAoB&#10;AAAPAAAAZHJzL2Rvd25yZXYueG1sTI/BTsMwEETvSPyDtUjcqFOjljbEqapIFRKCQ0sv3Daxm0TE&#10;6xC7beDrWXqB4848zc5kq9F14mSH0HrSMJ0kICxV3rRUa9i/be4WIEJEMth5shq+bIBVfn2VYWr8&#10;mbb2tIu14BAKKWpoYuxTKUPVWIdh4ntL7B384DDyOdTSDHjmcNdJlSRz6bAl/tBgb4vGVh+7o9Pw&#10;XGxecVsqt/juiqeXw7r/3L/PtL69GdePIKId4x8Mv/W5OuTcqfRHMkF0Gub3S8UoGzPexMDyIpQa&#10;1PRBgcwz+X9C/gMAAP//AwBQSwECLQAUAAYACAAAACEAtoM4kv4AAADhAQAAEwAAAAAAAAAAAAAA&#10;AAAAAAAAW0NvbnRlbnRfVHlwZXNdLnhtbFBLAQItABQABgAIAAAAIQA4/SH/1gAAAJQBAAALAAAA&#10;AAAAAAAAAAAAAC8BAABfcmVscy8ucmVsc1BLAQItABQABgAIAAAAIQA3skYkOwIAAHQEAAAOAAAA&#10;AAAAAAAAAAAAAC4CAABkcnMvZTJvRG9jLnhtbFBLAQItABQABgAIAAAAIQBRDQpd4AAAAAoBAAAP&#10;AAAAAAAAAAAAAAAAAJUEAABkcnMvZG93bnJldi54bWxQSwUGAAAAAAQABADzAAAAogUAAAAA&#10;" filled="f" stroked="f" strokeweight=".5pt">
                <v:textbox>
                  <w:txbxContent>
                    <w:p w14:paraId="3D3B0F74" w14:textId="77777777" w:rsidR="00390F1E" w:rsidRPr="00B30ADD" w:rsidRDefault="00390F1E" w:rsidP="00390F1E">
                      <w:pPr>
                        <w:jc w:val="center"/>
                      </w:pPr>
                      <w:r w:rsidRPr="00B30ADD">
                        <w:t>No safeguarding concern, but emerging needs of the child indicate that additional services or support may be required</w:t>
                      </w:r>
                    </w:p>
                    <w:p w14:paraId="1DCC974E" w14:textId="77777777" w:rsidR="00390F1E" w:rsidRDefault="00390F1E" w:rsidP="00390F1E"/>
                  </w:txbxContent>
                </v:textbox>
              </v:shape>
            </w:pict>
          </mc:Fallback>
        </mc:AlternateContent>
      </w:r>
      <w:r w:rsidRPr="00BF2592">
        <w:rPr>
          <w:noProof/>
        </w:rPr>
        <mc:AlternateContent>
          <mc:Choice Requires="wps">
            <w:drawing>
              <wp:anchor distT="0" distB="0" distL="114300" distR="114300" simplePos="0" relativeHeight="251673600" behindDoc="0" locked="0" layoutInCell="1" allowOverlap="1" wp14:anchorId="0D23DAB1" wp14:editId="33897392">
                <wp:simplePos x="0" y="0"/>
                <wp:positionH relativeFrom="column">
                  <wp:posOffset>1971675</wp:posOffset>
                </wp:positionH>
                <wp:positionV relativeFrom="paragraph">
                  <wp:posOffset>125730</wp:posOffset>
                </wp:positionV>
                <wp:extent cx="1914525" cy="63627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4525" cy="636270"/>
                        </a:xfrm>
                        <a:prstGeom prst="rect">
                          <a:avLst/>
                        </a:prstGeom>
                        <a:noFill/>
                        <a:ln w="6350">
                          <a:noFill/>
                        </a:ln>
                      </wps:spPr>
                      <wps:txbx>
                        <w:txbxContent>
                          <w:p w14:paraId="2E138980" w14:textId="77777777" w:rsidR="00390F1E" w:rsidRPr="00B30ADD" w:rsidRDefault="00390F1E" w:rsidP="00390F1E">
                            <w:pPr>
                              <w:jc w:val="center"/>
                            </w:pPr>
                            <w:r w:rsidRPr="00B30ADD">
                              <w:t>Allegation made against member of staff</w:t>
                            </w:r>
                          </w:p>
                          <w:p w14:paraId="3E8EBE6E" w14:textId="77777777" w:rsidR="00390F1E" w:rsidRDefault="00390F1E" w:rsidP="00390F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3DAB1" id="Text Box 21" o:spid="_x0000_s1031" type="#_x0000_t202" style="position:absolute;margin-left:155.25pt;margin-top:9.9pt;width:150.75pt;height:5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rOAIAAHMEAAAOAAAAZHJzL2Uyb0RvYy54bWysVE2P2jAQvVfqf7B8L4EU2DYirOiuqCqh&#10;3ZWg2rNxbBLV9ri2Idn++o4dwqJtT1Uvju15no/3ZrK47bQiJ+F8A6akk9GYEmE4VI05lPT7bv3h&#10;EyU+MFMxBUaU9EV4ert8/27R2kLkUIOqhCPoxPiitSWtQ7BFlnleC838CKwwaJTgNAt4dIescqxF&#10;71pl+Xg8z1pwlXXAhfd4e98b6TL5l1Lw8CilF4GokmJuIa0urfu4ZssFKw6O2brh5zTYP2ShWWMw&#10;6MXVPQuMHF3zhyvdcAceZBhx0BlI2XCRasBqJuM31WxrZkWqBcnx9kKT/39u+cPpyZGmKmk+ocQw&#10;jRrtRBfIF+gIXiE/rfUFwrYWgaHDe9Q51ertBvgPj5DsCtM/8IiOfHTS6fjFSgk+RAleLrTHMDx6&#10;+zyZzvIZJRxt84/z/Cbpkr2+ts6HrwI0iZuSOpQ1ZcBOGx9ifFYMkBjMwLpRKkmrDGmj09k4PbhY&#10;8IUy58T7XGMJodt3iYzZUPgeqhes20HfOd7ydYM5bJgPT8xhq2BF2P7hERepAGPBeUdJDe7X3+4j&#10;HhVEKyUttl5J/c8jc4IS9c2gtkjHNPZqOkxnNzke3LVlf20xR30H2N0oH2aXthEf1LCVDvQzTskq&#10;RkUTMxxjlzQM27vQDwROGRerVQJhd1oWNmZr+SB3ZHjXPTNnzzIEFPABhiZlxRs1emyvx+oYQDZJ&#10;qshzz+qZfuzspOB5CuPoXJ8T6vVfsfwNAAD//wMAUEsDBBQABgAIAAAAIQDhsf5n3wAAAAoBAAAP&#10;AAAAZHJzL2Rvd25yZXYueG1sTI9NS8NAEIbvgv9hGcGb3STSUmM2pQSKIPbQ2ou3SXaaBPcjZrdt&#10;9Nd3POlx5n14P4rVZI040xh67xSkswQEucbr3rUKDu+bhyWIENFpNN6Rgm8KsCpvbwrMtb+4HZ33&#10;sRVs4kKOCroYh1zK0HRkMcz8QI61ox8tRj7HVuoRL2xujcySZCEt9o4TOhyo6qj53J+sgtdqs8Vd&#10;ndnlj6le3o7r4evwMVfq/m5aP4OINMU/GH7rc3UouVPtT04HYRQ8psmcURaeeAIDizTjcTU/OBhk&#10;Wcj/E8orAAAA//8DAFBLAQItABQABgAIAAAAIQC2gziS/gAAAOEBAAATAAAAAAAAAAAAAAAAAAAA&#10;AABbQ29udGVudF9UeXBlc10ueG1sUEsBAi0AFAAGAAgAAAAhADj9If/WAAAAlAEAAAsAAAAAAAAA&#10;AAAAAAAALwEAAF9yZWxzLy5yZWxzUEsBAi0AFAAGAAgAAAAhAH9mOas4AgAAcwQAAA4AAAAAAAAA&#10;AAAAAAAALgIAAGRycy9lMm9Eb2MueG1sUEsBAi0AFAAGAAgAAAAhAOGx/mffAAAACgEAAA8AAAAA&#10;AAAAAAAAAAAAkgQAAGRycy9kb3ducmV2LnhtbFBLBQYAAAAABAAEAPMAAACeBQAAAAA=&#10;" filled="f" stroked="f" strokeweight=".5pt">
                <v:textbox>
                  <w:txbxContent>
                    <w:p w14:paraId="2E138980" w14:textId="77777777" w:rsidR="00390F1E" w:rsidRPr="00B30ADD" w:rsidRDefault="00390F1E" w:rsidP="00390F1E">
                      <w:pPr>
                        <w:jc w:val="center"/>
                      </w:pPr>
                      <w:r w:rsidRPr="00B30ADD">
                        <w:t>Allegation made against member of staff</w:t>
                      </w:r>
                    </w:p>
                    <w:p w14:paraId="3E8EBE6E" w14:textId="77777777" w:rsidR="00390F1E" w:rsidRDefault="00390F1E" w:rsidP="00390F1E"/>
                  </w:txbxContent>
                </v:textbox>
              </v:shape>
            </w:pict>
          </mc:Fallback>
        </mc:AlternateContent>
      </w:r>
    </w:p>
    <w:p w14:paraId="1CA56664" w14:textId="77777777" w:rsidR="00390F1E" w:rsidRPr="00BF2592" w:rsidRDefault="00390F1E" w:rsidP="00390F1E">
      <w:pPr>
        <w:rPr>
          <w:sz w:val="52"/>
          <w:szCs w:val="52"/>
        </w:rPr>
      </w:pPr>
    </w:p>
    <w:p w14:paraId="1055C0E1" w14:textId="1991117A" w:rsidR="00390F1E" w:rsidRPr="00BF2592" w:rsidRDefault="00390F1E" w:rsidP="00390F1E">
      <w:pPr>
        <w:rPr>
          <w:sz w:val="52"/>
          <w:szCs w:val="52"/>
        </w:rPr>
      </w:pPr>
      <w:r w:rsidRPr="00BF2592">
        <w:rPr>
          <w:noProof/>
        </w:rPr>
        <mc:AlternateContent>
          <mc:Choice Requires="wps">
            <w:drawing>
              <wp:anchor distT="0" distB="0" distL="114300" distR="114300" simplePos="0" relativeHeight="251681792" behindDoc="0" locked="0" layoutInCell="1" allowOverlap="1" wp14:anchorId="34156393" wp14:editId="1C6A1526">
                <wp:simplePos x="0" y="0"/>
                <wp:positionH relativeFrom="column">
                  <wp:posOffset>622899</wp:posOffset>
                </wp:positionH>
                <wp:positionV relativeFrom="paragraph">
                  <wp:posOffset>129625</wp:posOffset>
                </wp:positionV>
                <wp:extent cx="259080" cy="664234"/>
                <wp:effectExtent l="19050" t="0" r="26670" b="40640"/>
                <wp:wrapNone/>
                <wp:docPr id="17" name="Arrow: Dow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664234"/>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52EC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 o:spid="_x0000_s1026" type="#_x0000_t67" style="position:absolute;margin-left:49.05pt;margin-top:10.2pt;width:20.4pt;height:5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9v2iAIAADMFAAAOAAAAZHJzL2Uyb0RvYy54bWysVN9P2zAQfp+0/8Hy+0gaAoWIFFWtmCZV&#10;gASIZ9dxGmu2z7Pdpuyv39lJoTCepuXBusud78d33/nqeq8V2QnnJZiaTk5ySoTh0EizqenT4823&#10;C0p8YKZhCoyo6Yvw9Hr29ctVbytRQAeqEY5gEOOr3ta0C8FWWeZ5JzTzJ2CFQWMLTrOAqttkjWM9&#10;RtcqK/L8POvBNdYBF97j3+VgpLMUv20FD3dt60UgqqZYW0inS+c6ntnsilUbx2wn+VgG+4cqNJMG&#10;k76GWrLAyNbJv0JpyR14aMMJB51B20ouUg/YzST/0M1Dx6xIvSA43r7C5P9fWH67u3dENji7KSWG&#10;aZzR3DnoK7KE3pDTBFFvfYWeD/bexSa9XQH/6RG77J0lKn702bdOR19skewT3i+veIt9IBx/FmeX&#10;+QVOhaPp/LwsTss4j4xVh8vW+fBdgCZRqGmDFaXiEtRst/Jh8D/4peJAyeZGKpUUt1kvlCM7hvMv&#10;y2mxOKTwx27KkB4RKKZ5rIYhD1vFAoraIjLebChhaoME58Gl3O9u+0+SpOQda8SQ+izHb2xudE+N&#10;vosTu1gy3w1Xkmngp5YBl0RJXdOLGOgQSZmYRiSaj1i8jSBKa2hecLwOBt57y28kJlkxH+6ZQ6Jj&#10;u7i84Q6PVgFiAKNESQfu92f/oz/yD62U9Lg4iM+vLXOCEvXDIDMvJ2UZNy0p5dm0QMUdW9bHFrPV&#10;C8DZTPCZsDyJ0T+og9g60M+44/OYFU3McMw9TGJUFmFYaHwluJjPkxtul2VhZR4sj8EjThHex/0z&#10;c3akU0Ae3sJhyVj1gVCDb7xpYL4N0MrEtjdcR/rjZqZZjq9IXP1jPXm9vXWzPwAAAP//AwBQSwME&#10;FAAGAAgAAAAhAMZDSsbfAAAACQEAAA8AAABkcnMvZG93bnJldi54bWxMj8FOwzAQRO9I/IO1SNyo&#10;3ZCiNMSpKhQqbqiFCzc3XuJAvI5iN03+HvdEb7Oa0czbYjPZjo04+NaRhOVCAEOqnW6pkfD58fqQ&#10;AfNBkVadI5Qwo4dNeXtTqFy7M+1xPISGxRLyuZJgQuhzzn1t0Cq/cD1S9L7dYFWI59BwPahzLLcd&#10;T4R44la1FBeM6vHFYP17OFkJq6ry6fizr4yev+bdrnvT2/dUyvu7afsMLOAU/sNwwY/oUEamozuR&#10;9qyTsM6WMSkhESmwi/+YrYEdo0hWAnhZ8OsPyj8AAAD//wMAUEsBAi0AFAAGAAgAAAAhALaDOJL+&#10;AAAA4QEAABMAAAAAAAAAAAAAAAAAAAAAAFtDb250ZW50X1R5cGVzXS54bWxQSwECLQAUAAYACAAA&#10;ACEAOP0h/9YAAACUAQAACwAAAAAAAAAAAAAAAAAvAQAAX3JlbHMvLnJlbHNQSwECLQAUAAYACAAA&#10;ACEAd9fb9ogCAAAzBQAADgAAAAAAAAAAAAAAAAAuAgAAZHJzL2Uyb0RvYy54bWxQSwECLQAUAAYA&#10;CAAAACEAxkNKxt8AAAAJAQAADwAAAAAAAAAAAAAAAADiBAAAZHJzL2Rvd25yZXYueG1sUEsFBgAA&#10;AAAEAAQA8wAAAO4FAAAAAA==&#10;" adj="17388" fillcolor="#4472c4" strokecolor="#2f528f" strokeweight="1pt">
                <v:path arrowok="t"/>
              </v:shape>
            </w:pict>
          </mc:Fallback>
        </mc:AlternateContent>
      </w:r>
      <w:r w:rsidRPr="00BF2592">
        <w:rPr>
          <w:noProof/>
        </w:rPr>
        <mc:AlternateContent>
          <mc:Choice Requires="wps">
            <w:drawing>
              <wp:anchor distT="0" distB="0" distL="114300" distR="114300" simplePos="0" relativeHeight="251683840" behindDoc="0" locked="0" layoutInCell="1" allowOverlap="1" wp14:anchorId="3B237584" wp14:editId="6BEED7DA">
                <wp:simplePos x="0" y="0"/>
                <wp:positionH relativeFrom="margin">
                  <wp:posOffset>2786380</wp:posOffset>
                </wp:positionH>
                <wp:positionV relativeFrom="paragraph">
                  <wp:posOffset>133350</wp:posOffset>
                </wp:positionV>
                <wp:extent cx="266700" cy="746760"/>
                <wp:effectExtent l="19050" t="0" r="19050" b="15240"/>
                <wp:wrapNone/>
                <wp:docPr id="34" name="Arrow: Down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74676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93583" id="Arrow: Down 34" o:spid="_x0000_s1026" type="#_x0000_t67" style="position:absolute;margin-left:219.4pt;margin-top:10.5pt;width:21pt;height:58.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bKziwIAADMFAAAOAAAAZHJzL2Uyb0RvYy54bWysVE1v2zAMvQ/YfxB0X51kbtIZdYogQYcB&#10;QVugLXpmZDk2JomapMTpfv0o2WnTrqdhPhikSPHj8VGXVwet2F4636Ip+fhsxJk0AqvWbEv++HD9&#10;5YIzH8BUoNDIkj9Lz6/mnz9ddraQE2xQVdIxCmJ80dmSNyHYIsu8aKQGf4ZWGjLW6DQEUt02qxx0&#10;FF2rbDIaTbMOXWUdCuk9na56I5+n+HUtRbitay8DUyWn2kL6u/TfxH82v4Ri68A2rRjKgH+oQkNr&#10;KOlLqBUEYDvX/hVKt8KhxzqcCdQZ1nUrZOqBuhmP3nVz34CVqRcCx9sXmPz/Cytu9neOtVXJv+ac&#10;GdA0o4Vz2BVshZ1hdEoQddYX5Hlv71xs0ts1ip+eDNkbS1T84HOonY6+1CI7JLyfX/CWh8AEHU6m&#10;09mIpiLINMuns2maRwbF8bJ1PnyXqFkUSl5RRam4BDXs1z7EGqA4+qXiULXVdatUUtx2s1SO7YHm&#10;n+ezyTL1Q1f8qZsyrCP2TvpqgHhYKwhUmLaEjDdbzkBtieAiuJT7zW3/QZKUvIFK9qnPR/RFJGPm&#10;3r2XT6uIXazAN/2VlKLnp24DLYlqdckvYqBjJGViGploPmDxOoIobbB6pvE67HnvrbhuKckafLgD&#10;R0Qn8Gl5wy39aoWEAQ4SZw263x+dR3/iH1k562hxCJ9fO3CSM/XDEDO/jfM8blpS8vPZhBR3atmc&#10;WsxOL5FmM6ZnwookRv+gjmLtUD/Rji9iVjKBEZS7n8SgLEO/0PRKCLlYJDfaLgthbe6tiMEjThHe&#10;h8MTODvQKRAPb/C4ZFC8I1TvG28aXOwC1m1i2yuuA/1pM9Msh1ckrv6pnrxe37r5HwAAAP//AwBQ&#10;SwMEFAAGAAgAAAAhAFwqMvXdAAAACgEAAA8AAABkcnMvZG93bnJldi54bWxMj91OwzAMRu+ReIfI&#10;SNyxdD+qqtJ0AiSuEIitPEDWeG1F7VRJthWeHnMFl7aPPp+v2s40qjOGOHg2sFxkoJBb7wbuDHw0&#10;z3cFqJgsOzt6RgNfGGFbX19VtnT+wjs871OnJIRjaQ30KU2l1rHtkWxc+AlZbkcfyCYZQ6ddsBcJ&#10;p1GvsizXZAeWD72d8KnH9nN/IgOew/dLQ2+vxzlvPBE9du+0M+b2Zn64B5VwTn8w/OqLOtTidPAn&#10;dlGNBjbrQtSTgdVSOgmwKTJZHIRcFznoutL/K9Q/AAAA//8DAFBLAQItABQABgAIAAAAIQC2gziS&#10;/gAAAOEBAAATAAAAAAAAAAAAAAAAAAAAAABbQ29udGVudF9UeXBlc10ueG1sUEsBAi0AFAAGAAgA&#10;AAAhADj9If/WAAAAlAEAAAsAAAAAAAAAAAAAAAAALwEAAF9yZWxzLy5yZWxzUEsBAi0AFAAGAAgA&#10;AAAhAE/xsrOLAgAAMwUAAA4AAAAAAAAAAAAAAAAALgIAAGRycy9lMm9Eb2MueG1sUEsBAi0AFAAG&#10;AAgAAAAhAFwqMvXdAAAACgEAAA8AAAAAAAAAAAAAAAAA5QQAAGRycy9kb3ducmV2LnhtbFBLBQYA&#10;AAAABAAEAPMAAADvBQAAAAA=&#10;" adj="17743" fillcolor="#4472c4" strokecolor="#2f528f" strokeweight="1pt">
                <v:path arrowok="t"/>
                <w10:wrap anchorx="margin"/>
              </v:shape>
            </w:pict>
          </mc:Fallback>
        </mc:AlternateContent>
      </w:r>
    </w:p>
    <w:p w14:paraId="44D53435" w14:textId="77777777" w:rsidR="00390F1E" w:rsidRPr="00BF2592" w:rsidRDefault="00390F1E" w:rsidP="00390F1E">
      <w:pPr>
        <w:rPr>
          <w:sz w:val="52"/>
          <w:szCs w:val="52"/>
        </w:rPr>
      </w:pPr>
      <w:r w:rsidRPr="00BF2592">
        <w:rPr>
          <w:noProof/>
        </w:rPr>
        <mc:AlternateContent>
          <mc:Choice Requires="wps">
            <w:drawing>
              <wp:anchor distT="0" distB="0" distL="114300" distR="114300" simplePos="0" relativeHeight="251682816" behindDoc="0" locked="0" layoutInCell="1" allowOverlap="1" wp14:anchorId="30880E82" wp14:editId="6EA14EBD">
                <wp:simplePos x="0" y="0"/>
                <wp:positionH relativeFrom="column">
                  <wp:posOffset>4937760</wp:posOffset>
                </wp:positionH>
                <wp:positionV relativeFrom="paragraph">
                  <wp:posOffset>178435</wp:posOffset>
                </wp:positionV>
                <wp:extent cx="224155" cy="355600"/>
                <wp:effectExtent l="19050" t="0" r="4445" b="25400"/>
                <wp:wrapNone/>
                <wp:docPr id="31" name="Arrow: Down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155" cy="3556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60643" id="Arrow: Down 31" o:spid="_x0000_s1026" type="#_x0000_t67" style="position:absolute;margin-left:388.8pt;margin-top:14.05pt;width:17.65pt;height: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2iQIAADMFAAAOAAAAZHJzL2Uyb0RvYy54bWysVEtv2zAMvg/YfxB0X524SdsZdYogQYcB&#10;QVugLXpmZDk2JomapMTpfv0o2WnTx2mYDwIpUnx8/OjLq71WbCedb9GUfHwy4kwagVVrNiV/fLj+&#10;dsGZD2AqUGhkyZ+l51ezr18uO1vIHBtUlXSMghhfdLbkTQi2yDIvGqnBn6CVhow1Og2BVLfJKgcd&#10;Rdcqy0ejs6xDV1mHQnpPt8veyGcpfl1LEW7r2svAVMmptpBOl851PLPZJRQbB7ZpxVAG/EMVGlpD&#10;SV9CLSEA27r2QyjdCoce63AiUGdY162QqQfqZjx61819A1amXggcb19g8v8vrLjZ3TnWViU/HXNm&#10;QNOM5s5hV7AldobRLUHUWV+Q5729c7FJb1cofnkyZG8sUfGDz752OvpSi2yf8H5+wVvuAxN0meeT&#10;8XTKmSDT6XR6NkrzyKA4PLbOhx8SNYtCySuqKBWXoIbdyodYAxQHv1Qcqra6bpVKitusF8qxHdD8&#10;J5PzfDGJ/dATf+ymDOuIvfk5VcAEEA9rBYFEbQkZbzacgdoQwUVwKfeb1/6TJCl5A5XsU09H9B0y&#10;9+4fq4hdLME3/ZOUouenbgMtiWp1yS9ioEMkZWIamWg+YPE6giitsXqm8Trsee+tuG4pyQp8uANH&#10;RKd2aXnDLR21QsIAB4mzBt2fz+6jP/GPrJx1tDiEz+8tOMmZ+mmImd/Hk0nctKRMpuc5Ke7Ysj62&#10;mK1eIM2GyEfVJTH6B3UQa4f6iXZ8HrOSCYyg3P0kBmUR+oWmv4SQ83lyo+2yEFbm3ooYPOIU4X3Y&#10;P4GzA50C8fAGD0sGxTtC9b7xpcH5NmDdJra94jrQnzYzzXL4i8TVP9aT1+u/bvYXAAD//wMAUEsD&#10;BBQABgAIAAAAIQDAAqdM3wAAAAkBAAAPAAAAZHJzL2Rvd25yZXYueG1sTI9NT4QwEIbvJv6HZky8&#10;uQU0wCJlQ/xc40n04m2WzgKRtoR2d/HfO570NpN58s7zlpvFjOJIsx+cVRCvIhBkW6cH2yn4eH+8&#10;ykH4gFbj6Cwp+CYPm+r8rMRCu5N9o2MTOsEh1heooA9hKqT0bU8G/cpNZPm2d7PBwOvcST3jicPN&#10;KJMoSqXBwfKHHie666n9ag5Gwad8uEZs1un2yeX7l+esvn/taqUuL5b6FkSgJfzB8KvP6lCx084d&#10;rPZiVJBlWcqogiSPQTCQx8kaxI6HmxhkVcr/DaofAAAA//8DAFBLAQItABQABgAIAAAAIQC2gziS&#10;/gAAAOEBAAATAAAAAAAAAAAAAAAAAAAAAABbQ29udGVudF9UeXBlc10ueG1sUEsBAi0AFAAGAAgA&#10;AAAhADj9If/WAAAAlAEAAAsAAAAAAAAAAAAAAAAALwEAAF9yZWxzLy5yZWxzUEsBAi0AFAAGAAgA&#10;AAAhAH+isbaJAgAAMwUAAA4AAAAAAAAAAAAAAAAALgIAAGRycy9lMm9Eb2MueG1sUEsBAi0AFAAG&#10;AAgAAAAhAMACp0zfAAAACQEAAA8AAAAAAAAAAAAAAAAA4wQAAGRycy9kb3ducmV2LnhtbFBLBQYA&#10;AAAABAAEAPMAAADvBQAAAAA=&#10;" adj="14792" fillcolor="#4472c4" strokecolor="#2f528f" strokeweight="1pt">
                <v:path arrowok="t"/>
              </v:shape>
            </w:pict>
          </mc:Fallback>
        </mc:AlternateContent>
      </w:r>
    </w:p>
    <w:p w14:paraId="42409F22" w14:textId="63DA12F5" w:rsidR="00390F1E" w:rsidRPr="00BF2592" w:rsidRDefault="00390F1E" w:rsidP="00390F1E">
      <w:pPr>
        <w:rPr>
          <w:sz w:val="14"/>
          <w:szCs w:val="52"/>
        </w:rPr>
      </w:pPr>
      <w:r w:rsidRPr="00BF2592">
        <w:rPr>
          <w:noProof/>
        </w:rPr>
        <mc:AlternateContent>
          <mc:Choice Requires="wps">
            <w:drawing>
              <wp:anchor distT="0" distB="0" distL="114300" distR="114300" simplePos="0" relativeHeight="251676672" behindDoc="0" locked="0" layoutInCell="1" allowOverlap="1" wp14:anchorId="4AE34091" wp14:editId="1918062D">
                <wp:simplePos x="0" y="0"/>
                <wp:positionH relativeFrom="column">
                  <wp:posOffset>-202565</wp:posOffset>
                </wp:positionH>
                <wp:positionV relativeFrom="paragraph">
                  <wp:posOffset>141857</wp:posOffset>
                </wp:positionV>
                <wp:extent cx="1913890" cy="103314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3890" cy="1033145"/>
                        </a:xfrm>
                        <a:prstGeom prst="rect">
                          <a:avLst/>
                        </a:prstGeom>
                        <a:noFill/>
                        <a:ln w="6350">
                          <a:noFill/>
                        </a:ln>
                      </wps:spPr>
                      <wps:txbx>
                        <w:txbxContent>
                          <w:p w14:paraId="23AD6715" w14:textId="77777777" w:rsidR="00390F1E" w:rsidRPr="00B30ADD" w:rsidRDefault="00390F1E" w:rsidP="00390F1E">
                            <w:pPr>
                              <w:jc w:val="center"/>
                            </w:pPr>
                            <w:r w:rsidRPr="00B30ADD">
                              <w:t>Concern lo</w:t>
                            </w:r>
                            <w:r>
                              <w:t>gged and passed immediately to the Designated Person (DP)</w:t>
                            </w:r>
                            <w:r w:rsidRPr="00B30ADD">
                              <w:t xml:space="preserve"> for Child Protection</w:t>
                            </w:r>
                          </w:p>
                          <w:p w14:paraId="4E5852B7" w14:textId="77777777" w:rsidR="00390F1E" w:rsidRDefault="00390F1E" w:rsidP="00390F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34091" id="Text Box 24" o:spid="_x0000_s1032" type="#_x0000_t202" style="position:absolute;margin-left:-15.95pt;margin-top:11.15pt;width:150.7pt;height:8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pAOwIAAHQEAAAOAAAAZHJzL2Uyb0RvYy54bWysVEtv2zAMvg/YfxB0X2zntcaIU2QtMgwI&#10;2gLJ0LMiS7ExW9QkJXb260fJdhp0Ow27yBT5ia+P9PK+rStyFsaWoDKajGJKhOKQl+qY0e/7zac7&#10;SqxjKmcVKJHRi7D0fvXxw7LRqRhDAVUuDEEnyqaNzmjhnE6jyPJC1MyOQAuFRgmmZg6v5hjlhjXo&#10;va6icRzPowZMrg1wYS1qHzsjXQX/UgrunqW0wpEqo5ibC6cJ58Gf0WrJ0qNhuih5nwb7hyxqVioM&#10;enX1yBwjJ1P+4aouuQEL0o041BFIWXIRasBqkvhdNbuCaRFqweZYfW2T/X9u+dP5xZAyz+h4Soli&#10;NXK0F60jX6AlqML+NNqmCNtpBLoW9chzqNXqLfAfFiHRDaZ7YBHt+9FKU/svVkrwIVJwubbdh+He&#10;2yKZ3C3QxNGWxJNJMp35wNHbc22s+yqgJl7IqEFeQwrsvLWugw4QH03Bpqwq1LO0UqTJ6Hwyi8OD&#10;qwWdV6rPvEvW1+DaQxu6MR8qP0B+wcINdKNjNd+UmMOWWffCDM4K5o3z757xkBVgLOglSgowv/6m&#10;93ikEK2UNDh7GbU/T8wISqpvCsldJNOpH9Zwmc4+j/Fibi2HW4s61Q+A453gpmkeRI931SBKA/Ur&#10;rsnaR0UTUxxjZ9QN4oPrNgLXjIv1OoBwPDVzW7XTfODbd3jfvjKjexocMvgEw5Sy9B0bHbbjY31y&#10;IMtAle9z19W+/Tjagex+Df3u3N4D6u1nsfoNAAD//wMAUEsDBBQABgAIAAAAIQAcDCwk4gAAAAoB&#10;AAAPAAAAZHJzL2Rvd25yZXYueG1sTI/BTsMwEETvSPyDtUjcWqeuUqUhTlVFqpAQHFp64ebE2yTC&#10;XofYbQNfjznR42qeZt4Wm8kadsHR944kLOYJMKTG6Z5aCcf33SwD5oMirYwjlPCNHjbl/V2hcu2u&#10;tMfLIbQslpDPlYQuhCHn3DcdWuXnbkCK2cmNVoV4ji3Xo7rGcmu4SJIVt6qnuNCpAasOm8/D2Up4&#10;qXZval8Lm/2Y6vn1tB2+jh+plI8P0/YJWMAp/MPwpx/VoYxOtTuT9sxImC0X64hKEGIJLAJitU6B&#10;1ZHM0gR4WfDbF8pfAAAA//8DAFBLAQItABQABgAIAAAAIQC2gziS/gAAAOEBAAATAAAAAAAAAAAA&#10;AAAAAAAAAABbQ29udGVudF9UeXBlc10ueG1sUEsBAi0AFAAGAAgAAAAhADj9If/WAAAAlAEAAAsA&#10;AAAAAAAAAAAAAAAALwEAAF9yZWxzLy5yZWxzUEsBAi0AFAAGAAgAAAAhAHdMWkA7AgAAdAQAAA4A&#10;AAAAAAAAAAAAAAAALgIAAGRycy9lMm9Eb2MueG1sUEsBAi0AFAAGAAgAAAAhABwMLCTiAAAACgEA&#10;AA8AAAAAAAAAAAAAAAAAlQQAAGRycy9kb3ducmV2LnhtbFBLBQYAAAAABAAEAPMAAACkBQAAAAA=&#10;" filled="f" stroked="f" strokeweight=".5pt">
                <v:textbox>
                  <w:txbxContent>
                    <w:p w14:paraId="23AD6715" w14:textId="77777777" w:rsidR="00390F1E" w:rsidRPr="00B30ADD" w:rsidRDefault="00390F1E" w:rsidP="00390F1E">
                      <w:pPr>
                        <w:jc w:val="center"/>
                      </w:pPr>
                      <w:r w:rsidRPr="00B30ADD">
                        <w:t>Concern lo</w:t>
                      </w:r>
                      <w:r>
                        <w:t>gged and passed immediately to the Designated Person (DP)</w:t>
                      </w:r>
                      <w:r w:rsidRPr="00B30ADD">
                        <w:t xml:space="preserve"> for Child Protection</w:t>
                      </w:r>
                    </w:p>
                    <w:p w14:paraId="4E5852B7" w14:textId="77777777" w:rsidR="00390F1E" w:rsidRDefault="00390F1E" w:rsidP="00390F1E"/>
                  </w:txbxContent>
                </v:textbox>
              </v:shape>
            </w:pict>
          </mc:Fallback>
        </mc:AlternateContent>
      </w:r>
      <w:r w:rsidRPr="00BF2592">
        <w:rPr>
          <w:noProof/>
        </w:rPr>
        <mc:AlternateContent>
          <mc:Choice Requires="wps">
            <w:drawing>
              <wp:anchor distT="0" distB="0" distL="114300" distR="114300" simplePos="0" relativeHeight="251675648" behindDoc="0" locked="0" layoutInCell="1" allowOverlap="1" wp14:anchorId="2992DFDF" wp14:editId="5BB0E713">
                <wp:simplePos x="0" y="0"/>
                <wp:positionH relativeFrom="column">
                  <wp:posOffset>-242941</wp:posOffset>
                </wp:positionH>
                <wp:positionV relativeFrom="paragraph">
                  <wp:posOffset>120710</wp:posOffset>
                </wp:positionV>
                <wp:extent cx="1976120" cy="946785"/>
                <wp:effectExtent l="8890" t="10795" r="15240" b="13970"/>
                <wp:wrapNone/>
                <wp:docPr id="1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946785"/>
                        </a:xfrm>
                        <a:prstGeom prst="roundRect">
                          <a:avLst>
                            <a:gd name="adj" fmla="val 16667"/>
                          </a:avLst>
                        </a:prstGeom>
                        <a:solidFill>
                          <a:srgbClr val="BDD6EE"/>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5820DDB" id="Rectangle: Rounded Corners 23" o:spid="_x0000_s1026" style="position:absolute;margin-left:-19.15pt;margin-top:9.5pt;width:155.6pt;height:7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p9sTgIAAI4EAAAOAAAAZHJzL2Uyb0RvYy54bWysVNty0zAQfWeGf9DonTpOU6f1xOmUpGWY&#10;KdBp4QMUSbYFupiVEqd8PSvZDQnwxJAHjda7e3bPHm0W13ujyU6CV85WND+bUCItd0LZpqJfPt+9&#10;uaTEB2YF087Kij5LT6+Xr18t+q6UU9c6LSQQBLG+7LuKtiF0ZZZ53krD/JnrpEVn7cCwgCY0mQDW&#10;I7rR2XQyKbLegejAcek9fl0PTrpM+HUtefhU114GoiuKvYV0Qjo38cyWC1Y2wLpW8bEN9g9dGKYs&#10;Fj1ArVlgZAvqDyijODjv6nDGnclcXSsuEwdkk09+Y/PUsk4mLjgc3x3G5P8fLP+4ewCiBGp3Toll&#10;BjV6xKkx22hZkke3tUIKsnJgUWQyPY8T6ztfYuJT9wCRs+/uHf/miXWrFvPkDYDrW8kE9pnH+Owk&#10;IRoeU8mm/+AE1mPb4NLw9jWYCIhjIfuk0fNBI7kPhOPH/Gpe5FOUkqPvalbMLy9SCVa+ZHfgwzvp&#10;DImXikKkECmlEmx370MSSoxsmfhKSW00yr5jmuRFUcxHxDE4Y+ULZqLrtBJ3SutkQLNZaSCYWtG3&#10;63Vxezsm++MwbUmPvU/nE+yc6QZ3hQdIHZ3E+WO4Sfr9Dc6ogFujlano5SGIlXHmt1akNx2Y0sMd&#10;29d2FCHOfdBv48QzagBuWAlcYby0Dn5Q0uM6VNR/3zKQlOj3FnW8ymezuD/JmF3MowJw7Nkce5jl&#10;CDVwJIOxCsPWbTtQTYu18sTeuhtUv1bh5ZkMfY3t4qPH28lWHdsp6tffyPInAAAA//8DAFBLAwQU&#10;AAYACAAAACEAJqJZJ98AAAAKAQAADwAAAGRycy9kb3ducmV2LnhtbEyPwU7DMBBE70j8g7VI3Fon&#10;qVTSEKeCSnCD0oKQuG1jk0TE68h2m/D3XU7luDNPszPlerK9OBkfOkcK0nkCwlDtdEeNgo/3p1kO&#10;IkQkjb0jo+DXBFhX11clFtqNtDOnfWwEh1AoUEEb41BIGerWWAxzNxhi79t5i5FP30jtceRw28ss&#10;SZbSYkf8ocXBbFpT/+yPVgGO/k1un18fP2k35bRN7ebrxSp1ezM93IOIZooXGP7qc3WouNPBHUkH&#10;0SuYLfIFo2yseBMD2V22AnFgYZmnIKtS/p9QnQEAAP//AwBQSwECLQAUAAYACAAAACEAtoM4kv4A&#10;AADhAQAAEwAAAAAAAAAAAAAAAAAAAAAAW0NvbnRlbnRfVHlwZXNdLnhtbFBLAQItABQABgAIAAAA&#10;IQA4/SH/1gAAAJQBAAALAAAAAAAAAAAAAAAAAC8BAABfcmVscy8ucmVsc1BLAQItABQABgAIAAAA&#10;IQBt1p9sTgIAAI4EAAAOAAAAAAAAAAAAAAAAAC4CAABkcnMvZTJvRG9jLnhtbFBLAQItABQABgAI&#10;AAAAIQAmolkn3wAAAAoBAAAPAAAAAAAAAAAAAAAAAKgEAABkcnMvZG93bnJldi54bWxQSwUGAAAA&#10;AAQABADzAAAAtAUAAAAA&#10;" fillcolor="#bdd6ee" strokeweight="1pt">
                <v:stroke joinstyle="miter"/>
              </v:roundrect>
            </w:pict>
          </mc:Fallback>
        </mc:AlternateContent>
      </w:r>
    </w:p>
    <w:p w14:paraId="4425B8F0" w14:textId="0CC10499" w:rsidR="00390F1E" w:rsidRPr="00BF2592" w:rsidRDefault="00390F1E" w:rsidP="00390F1E">
      <w:pPr>
        <w:rPr>
          <w:sz w:val="14"/>
          <w:szCs w:val="52"/>
        </w:rPr>
      </w:pPr>
      <w:r w:rsidRPr="00BF2592">
        <w:rPr>
          <w:noProof/>
        </w:rPr>
        <mc:AlternateContent>
          <mc:Choice Requires="wps">
            <w:drawing>
              <wp:anchor distT="0" distB="0" distL="114300" distR="114300" simplePos="0" relativeHeight="251664384" behindDoc="0" locked="0" layoutInCell="1" allowOverlap="1" wp14:anchorId="3D56ADBC" wp14:editId="4153CF8D">
                <wp:simplePos x="0" y="0"/>
                <wp:positionH relativeFrom="column">
                  <wp:posOffset>4051300</wp:posOffset>
                </wp:positionH>
                <wp:positionV relativeFrom="paragraph">
                  <wp:posOffset>85725</wp:posOffset>
                </wp:positionV>
                <wp:extent cx="1976120" cy="1045845"/>
                <wp:effectExtent l="8890" t="7620" r="15240" b="13335"/>
                <wp:wrapNone/>
                <wp:docPr id="1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1045845"/>
                        </a:xfrm>
                        <a:prstGeom prst="roundRect">
                          <a:avLst>
                            <a:gd name="adj" fmla="val 16667"/>
                          </a:avLst>
                        </a:prstGeom>
                        <a:solidFill>
                          <a:srgbClr val="BDD6EE"/>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B644B7D" id="Rectangle: Rounded Corners 26" o:spid="_x0000_s1026" style="position:absolute;margin-left:319pt;margin-top:6.75pt;width:155.6pt;height:8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STQIAAI8EAAAOAAAAZHJzL2Uyb0RvYy54bWysVG1v0zAQ/o7Ef7D8nSWpunSLlk6j3RDS&#10;gGmDH+DaTmLwSzi7Tcev5+ykpQM+IfrB8uXunrvnHl+vrvdGk50Er5ytaXGWUyItd0LZtqZfPt+9&#10;uaDEB2YF087Kmj5LT6+Xr19dDX0lZ65zWkggCGJ9NfQ17ULoqyzzvJOG+TPXS4vOxoFhAU1oMwFs&#10;QHSjs1mel9ngQPTguPQev65HJ10m/KaRPHxqGi8D0TXF3kI6IZ2beGbLK1a1wPpO8akN9g9dGKYs&#10;Fj1CrVlgZAvqDyijODjvmnDGnclc0yguEwdkU+S/sXnqWC8TFxyO749j8v8Pln/cPQBRArUrKbHM&#10;oEaPODVmWy0r8ui2VkhBVg4sikxmZZzY0PsKE5/6B4icfX/v+DdPrFt1mCdvANzQSSawzyLGZy8S&#10;ouExlWyGD05gPbYNLg1v34CJgDgWsk8aPR81kvtAOH4sLhdlMUMpOfqKfH5+MT9PNVh1SO/Bh3fS&#10;GRIvNYXIIXJKNdju3oeklJjoMvGVksZo1H3HNCnKslxMiFNwxqoDZuLrtBJ3SutkQLtZaSCYWtO3&#10;63V5ezsl+9MwbcmA/c4WObbOdIvLwgOkjl7E+VO4PP3+BmdUwLXRytT04hjEqjj0WyvSow5M6fGO&#10;7Ws7qRAHPwq4ceIZRQA37gTuMF46Bz8oGXAfauq/bxlISvR7i0JeFvN5XKBkzM8XUQI49WxOPcxy&#10;hBo5ktFYhXHttj2otsNaRWJv3Q3K36hweCdjX1O7+Orx9mKtTu0U9et/ZPkTAAD//wMAUEsDBBQA&#10;BgAIAAAAIQBSEH+E4AAAAAoBAAAPAAAAZHJzL2Rvd25yZXYueG1sTI/BTsMwEETvSPyDtUjcqNMU&#10;2jTEqaAS3Ghpi5C4bWOTRMTryHab8PcsJzjuzGj2TbEabSfOxofWkYLpJAFhqHK6pVrB2+HpJgMR&#10;IpLGzpFR8G0CrMrLiwJz7QbamfM+1oJLKOSooImxz6UMVWMshonrDbH36bzFyKevpfY4cLntZJok&#10;c2mxJf7QYG/Wjam+9ierAAf/KrfPm8d32o0Zbad2/fFilbq+Gh/uQUQzxr8w/OIzOpTMdHQn0kF0&#10;CuazjLdENmZ3IDiwvF2mII4sLLIUZFnI/xPKHwAAAP//AwBQSwECLQAUAAYACAAAACEAtoM4kv4A&#10;AADhAQAAEwAAAAAAAAAAAAAAAAAAAAAAW0NvbnRlbnRfVHlwZXNdLnhtbFBLAQItABQABgAIAAAA&#10;IQA4/SH/1gAAAJQBAAALAAAAAAAAAAAAAAAAAC8BAABfcmVscy8ucmVsc1BLAQItABQABgAIAAAA&#10;IQBE/jESTQIAAI8EAAAOAAAAAAAAAAAAAAAAAC4CAABkcnMvZTJvRG9jLnhtbFBLAQItABQABgAI&#10;AAAAIQBSEH+E4AAAAAoBAAAPAAAAAAAAAAAAAAAAAKcEAABkcnMvZG93bnJldi54bWxQSwUGAAAA&#10;AAQABADzAAAAtAUAAAAA&#10;" fillcolor="#bdd6ee" strokeweight="1pt">
                <v:stroke joinstyle="miter"/>
              </v:roundrect>
            </w:pict>
          </mc:Fallback>
        </mc:AlternateContent>
      </w:r>
      <w:r w:rsidRPr="00BF2592">
        <w:rPr>
          <w:noProof/>
        </w:rPr>
        <mc:AlternateContent>
          <mc:Choice Requires="wps">
            <w:drawing>
              <wp:anchor distT="0" distB="0" distL="114300" distR="114300" simplePos="0" relativeHeight="251677696" behindDoc="0" locked="0" layoutInCell="1" allowOverlap="1" wp14:anchorId="474E2E49" wp14:editId="1D528D19">
                <wp:simplePos x="0" y="0"/>
                <wp:positionH relativeFrom="column">
                  <wp:posOffset>1929130</wp:posOffset>
                </wp:positionH>
                <wp:positionV relativeFrom="paragraph">
                  <wp:posOffset>83820</wp:posOffset>
                </wp:positionV>
                <wp:extent cx="1976120" cy="1047750"/>
                <wp:effectExtent l="10795" t="15240" r="13335" b="13335"/>
                <wp:wrapNone/>
                <wp:docPr id="1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1047750"/>
                        </a:xfrm>
                        <a:prstGeom prst="roundRect">
                          <a:avLst>
                            <a:gd name="adj" fmla="val 16667"/>
                          </a:avLst>
                        </a:prstGeom>
                        <a:solidFill>
                          <a:srgbClr val="BDD6EE"/>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9B0DA39" id="Rectangle: Rounded Corners 25" o:spid="_x0000_s1026" style="position:absolute;margin-left:151.9pt;margin-top:6.6pt;width:155.6pt;height: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B6TQIAAI8EAAAOAAAAZHJzL2Uyb0RvYy54bWysVNtuEzEQfUfiHyy/092NcmlX3VQlaRFS&#10;gaqFD3Bs767BN8ZONuXrGXvTkAJPiDxYnvXM8TlzPLm82htNdhKCcrah1VlJibTcCWW7hn75fPvm&#10;nJIQmRVMOysb+iQDvVq+fnU5+FpOXO+0kEAQxIZ68A3tY/R1UQTeS8PCmfPS4mHrwLCIIXSFADYg&#10;utHFpCznxeBAeHBchoBf1+MhXWb8tpU8fmrbICPRDUVuMa+Q101ai+Ulqztgvlf8QIP9AwvDlMVL&#10;j1BrFhnZgvoDyigOLrg2nnFnCte2isusAdVU5W9qHnvmZdaCzQn+2Kbw/2D5x909ECXQuxkllhn0&#10;6AG7xmynZU0e3NYKKcjKgUWTyWSWOjb4UGPho7+HpDn4O8e/BWLdqsc6eQ3ghl4ygTyrlF+8KEhB&#10;wFKyGT44gfexbXS5efsWTALEtpB99ujp6JHcR8LxY3WxmFcTtJLjWVVOF4tZdrFg9XO5hxDfSWdI&#10;2jQUkoakKd/BdnchZqfEQS4TXylpjUbfd0yTaj6fLzJrVh+SEfsZM+t1WolbpXUOoNusNBAsbejb&#10;9Xp+c3MoDqdp2pIB+U4WJVJnusNh4REyoxd54RSuzL+/wRkVcWy0Mg09PyaxOjX9xor8qCNTetwj&#10;fW0PLqTGjwZunHhCE8CNM4EzjJvewQ9KBpyHhobvWwaSEv3eopEX1XSaBigH09kiWQCnJ5vTE2Y5&#10;Qo0ayRis4jh2Ww+q6/GuKqu37hrtb1V8ficjrwNdfPW4ezFWp3HO+vU/svwJAAD//wMAUEsDBBQA&#10;BgAIAAAAIQBY+BB83gAAAAoBAAAPAAAAZHJzL2Rvd25yZXYueG1sTI/NTsMwEITvSLyDtUjcqPMj&#10;SpTGqaAS3KC0IKTetrFJIuJ1ZLtNeHuWExx3ZjT7TbWe7SDOxofekYJ0kYAw1DjdU6vg/e3xpgAR&#10;IpLGwZFR8G0CrOvLiwpL7SbamfM+toJLKJSooItxLKUMTWcshoUbDbH36bzFyKdvpfY4cbkdZJYk&#10;S2mxJ/7Q4Wg2nWm+9ierACf/KrdPLw8ftJsL2qZ2c3i2Sl1fzfcrENHM8S8Mv/iMDjUzHd2JdBCD&#10;gjzJGT2ykWcgOLBMb3nckYW7IgNZV/L/hPoHAAD//wMAUEsBAi0AFAAGAAgAAAAhALaDOJL+AAAA&#10;4QEAABMAAAAAAAAAAAAAAAAAAAAAAFtDb250ZW50X1R5cGVzXS54bWxQSwECLQAUAAYACAAAACEA&#10;OP0h/9YAAACUAQAACwAAAAAAAAAAAAAAAAAvAQAAX3JlbHMvLnJlbHNQSwECLQAUAAYACAAAACEA&#10;ed6Qek0CAACPBAAADgAAAAAAAAAAAAAAAAAuAgAAZHJzL2Uyb0RvYy54bWxQSwECLQAUAAYACAAA&#10;ACEAWPgQfN4AAAAKAQAADwAAAAAAAAAAAAAAAACnBAAAZHJzL2Rvd25yZXYueG1sUEsFBgAAAAAE&#10;AAQA8wAAALIFAAAAAA==&#10;" fillcolor="#bdd6ee" strokeweight="1pt">
                <v:stroke joinstyle="miter"/>
              </v:roundrect>
            </w:pict>
          </mc:Fallback>
        </mc:AlternateContent>
      </w:r>
      <w:r w:rsidRPr="00BF2592">
        <w:rPr>
          <w:noProof/>
        </w:rPr>
        <mc:AlternateContent>
          <mc:Choice Requires="wps">
            <w:drawing>
              <wp:anchor distT="0" distB="0" distL="114300" distR="114300" simplePos="0" relativeHeight="251678720" behindDoc="0" locked="0" layoutInCell="1" allowOverlap="1" wp14:anchorId="02FBC51D" wp14:editId="38B251C2">
                <wp:simplePos x="0" y="0"/>
                <wp:positionH relativeFrom="margin">
                  <wp:posOffset>1903095</wp:posOffset>
                </wp:positionH>
                <wp:positionV relativeFrom="paragraph">
                  <wp:posOffset>83820</wp:posOffset>
                </wp:positionV>
                <wp:extent cx="1964690" cy="1180465"/>
                <wp:effectExtent l="0" t="0" r="0"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90" cy="1180465"/>
                        </a:xfrm>
                        <a:prstGeom prst="rect">
                          <a:avLst/>
                        </a:prstGeom>
                        <a:noFill/>
                        <a:ln w="6350">
                          <a:noFill/>
                        </a:ln>
                      </wps:spPr>
                      <wps:txbx>
                        <w:txbxContent>
                          <w:p w14:paraId="0FB9B0F2" w14:textId="77777777" w:rsidR="00390F1E" w:rsidRPr="00304BF2" w:rsidRDefault="00390F1E" w:rsidP="00390F1E">
                            <w:pPr>
                              <w:jc w:val="center"/>
                            </w:pPr>
                            <w:r>
                              <w:t>F</w:t>
                            </w:r>
                            <w:r w:rsidRPr="00304BF2">
                              <w:t>ollow the Allegation</w:t>
                            </w:r>
                            <w:r>
                              <w:t xml:space="preserve"> against a person who works or volunteers with children</w:t>
                            </w:r>
                            <w:r w:rsidRPr="00304BF2">
                              <w:t xml:space="preserve"> Flow Chart </w:t>
                            </w:r>
                            <w:r>
                              <w:t>and Guidance (Sept 2019)</w:t>
                            </w:r>
                          </w:p>
                          <w:p w14:paraId="61C5DDF2" w14:textId="77777777" w:rsidR="00390F1E" w:rsidRDefault="00390F1E" w:rsidP="00390F1E">
                            <w:pPr>
                              <w:rPr>
                                <w:b/>
                                <w:color w:val="002060"/>
                              </w:rPr>
                            </w:pPr>
                          </w:p>
                          <w:p w14:paraId="7EE0894B" w14:textId="77777777" w:rsidR="00390F1E" w:rsidRPr="00B30ADD" w:rsidRDefault="00390F1E" w:rsidP="00390F1E">
                            <w:pPr>
                              <w:rPr>
                                <w:b/>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BC51D" id="Text Box 5" o:spid="_x0000_s1033" type="#_x0000_t202" style="position:absolute;margin-left:149.85pt;margin-top:6.6pt;width:154.7pt;height:92.9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uFOgIAAHMEAAAOAAAAZHJzL2Uyb0RvYy54bWysVN9v2jAQfp+0/8Hy+0jCAi0RoWKtmCah&#10;thJMfTaOQ6I5Ps82JN1fv7OTUNTtadqLc/Z99/O7y/KuayQ5C2NrUDlNJjElQnEoanXM6ff95tMt&#10;JdYxVTAJSuT0VVh6t/r4YdnqTEyhAlkIQ9CJslmrc1o5p7MosrwSDbMT0EKhsgTTMIdXc4wKw1r0&#10;3shoGsfzqAVTaANcWIuvD72SroL/shTcPZWlFY7InGJuLpwmnAd/Rqsly46G6armQxrsH7JoWK0w&#10;6MXVA3OMnEz9h6um5gYslG7CoYmgLGsuQg1YTRK/q2ZXMS1CLdgcqy9tsv/PLX88PxtSF8hdSoli&#10;DXK0F50jX6AjM9+eVtsMUTuNONfhM0JDqVZvgf+wCImuML2BRbRvR1eaxn+xUIKGyMDrpes+Cvfe&#10;FvN0vkAVR12S3MbpPASO3sy1se6rgIZ4IacGaQ0psPPWOp8Ay0aIj6ZgU0sZqJWKtDmdf57FweCi&#10;QQuphsz7ZH0Nrjt0oRk3Y+UHKF6xcAP95FjNNzXmsGXWPTODo4J54/i7JzxKCRgLBomSCsyvv717&#10;PDKIWkpaHL2c2p8nZgQl8ptCbhdJmvpZDZd0djPFi7nWHK416tTcA053goumeRA93slRLA00L7gl&#10;ax8VVUxxjJ1TN4r3rl8I3DIu1usAwunUzG3VTvORb9/hfffCjB5ocMjgI4xDyrJ3bPTYno/1yUFZ&#10;B6p8n/uuDu3HyQ4MDlvoV+f6HlBv/4rVbwAAAP//AwBQSwMEFAAGAAgAAAAhADfD2jrhAAAACgEA&#10;AA8AAABkcnMvZG93bnJldi54bWxMj0FPwzAMhe9I/IfISNxYuiLGWppOU6UJCcFhYxdubpO1FYlT&#10;mmwr/HrMadxsv6fn7xWryVlxMmPoPSmYzxIQhhqve2oV7N83d0sQISJptJ6Mgm8TYFVeXxWYa3+m&#10;rTntYis4hEKOCroYh1zK0HTGYZj5wRBrBz86jLyOrdQjnjncWZkmyUI67Ik/dDiYqjPN5+7oFLxU&#10;mzfc1qlb/tjq+fWwHr72Hw9K3d5M6ycQ0UzxYoY/fEaHkplqfyQdhFWQZtkjW1m4T0GwYZFkcxA1&#10;HzIeZFnI/xXKXwAAAP//AwBQSwECLQAUAAYACAAAACEAtoM4kv4AAADhAQAAEwAAAAAAAAAAAAAA&#10;AAAAAAAAW0NvbnRlbnRfVHlwZXNdLnhtbFBLAQItABQABgAIAAAAIQA4/SH/1gAAAJQBAAALAAAA&#10;AAAAAAAAAAAAAC8BAABfcmVscy8ucmVsc1BLAQItABQABgAIAAAAIQDgrUuFOgIAAHMEAAAOAAAA&#10;AAAAAAAAAAAAAC4CAABkcnMvZTJvRG9jLnhtbFBLAQItABQABgAIAAAAIQA3w9o64QAAAAoBAAAP&#10;AAAAAAAAAAAAAAAAAJQEAABkcnMvZG93bnJldi54bWxQSwUGAAAAAAQABADzAAAAogUAAAAA&#10;" filled="f" stroked="f" strokeweight=".5pt">
                <v:textbox>
                  <w:txbxContent>
                    <w:p w14:paraId="0FB9B0F2" w14:textId="77777777" w:rsidR="00390F1E" w:rsidRPr="00304BF2" w:rsidRDefault="00390F1E" w:rsidP="00390F1E">
                      <w:pPr>
                        <w:jc w:val="center"/>
                      </w:pPr>
                      <w:r>
                        <w:t>F</w:t>
                      </w:r>
                      <w:r w:rsidRPr="00304BF2">
                        <w:t>ollow the Allegation</w:t>
                      </w:r>
                      <w:r>
                        <w:t xml:space="preserve"> against a person who works or volunteers with children</w:t>
                      </w:r>
                      <w:r w:rsidRPr="00304BF2">
                        <w:t xml:space="preserve"> Flow Chart </w:t>
                      </w:r>
                      <w:r>
                        <w:t>and Guidance (Sept 2019)</w:t>
                      </w:r>
                    </w:p>
                    <w:p w14:paraId="61C5DDF2" w14:textId="77777777" w:rsidR="00390F1E" w:rsidRDefault="00390F1E" w:rsidP="00390F1E">
                      <w:pPr>
                        <w:rPr>
                          <w:b/>
                          <w:color w:val="002060"/>
                        </w:rPr>
                      </w:pPr>
                    </w:p>
                    <w:p w14:paraId="7EE0894B" w14:textId="77777777" w:rsidR="00390F1E" w:rsidRPr="00B30ADD" w:rsidRDefault="00390F1E" w:rsidP="00390F1E">
                      <w:pPr>
                        <w:rPr>
                          <w:b/>
                          <w:color w:val="002060"/>
                        </w:rPr>
                      </w:pPr>
                    </w:p>
                  </w:txbxContent>
                </v:textbox>
                <w10:wrap anchorx="margin"/>
              </v:shape>
            </w:pict>
          </mc:Fallback>
        </mc:AlternateContent>
      </w:r>
    </w:p>
    <w:p w14:paraId="7634A401" w14:textId="77777777" w:rsidR="00390F1E" w:rsidRPr="00BF2592" w:rsidRDefault="00390F1E" w:rsidP="00390F1E">
      <w:pPr>
        <w:rPr>
          <w:sz w:val="14"/>
          <w:szCs w:val="52"/>
        </w:rPr>
      </w:pPr>
    </w:p>
    <w:p w14:paraId="5C84ABE1" w14:textId="77777777" w:rsidR="00390F1E" w:rsidRPr="00BF2592" w:rsidRDefault="00390F1E" w:rsidP="00390F1E">
      <w:pPr>
        <w:rPr>
          <w:sz w:val="14"/>
          <w:szCs w:val="52"/>
        </w:rPr>
      </w:pPr>
    </w:p>
    <w:p w14:paraId="68C2B7C5" w14:textId="77777777" w:rsidR="00390F1E" w:rsidRPr="00BF2592" w:rsidRDefault="00390F1E" w:rsidP="00390F1E">
      <w:pPr>
        <w:rPr>
          <w:sz w:val="14"/>
          <w:szCs w:val="52"/>
        </w:rPr>
      </w:pPr>
      <w:r w:rsidRPr="00BF2592">
        <w:rPr>
          <w:noProof/>
        </w:rPr>
        <mc:AlternateContent>
          <mc:Choice Requires="wps">
            <w:drawing>
              <wp:anchor distT="0" distB="0" distL="114300" distR="114300" simplePos="0" relativeHeight="251666432" behindDoc="0" locked="0" layoutInCell="1" allowOverlap="1" wp14:anchorId="6E3E3321" wp14:editId="633C767E">
                <wp:simplePos x="0" y="0"/>
                <wp:positionH relativeFrom="column">
                  <wp:posOffset>4125595</wp:posOffset>
                </wp:positionH>
                <wp:positionV relativeFrom="paragraph">
                  <wp:posOffset>38100</wp:posOffset>
                </wp:positionV>
                <wp:extent cx="1838325" cy="52514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525145"/>
                        </a:xfrm>
                        <a:prstGeom prst="rect">
                          <a:avLst/>
                        </a:prstGeom>
                        <a:noFill/>
                        <a:ln w="6350">
                          <a:noFill/>
                        </a:ln>
                      </wps:spPr>
                      <wps:txbx>
                        <w:txbxContent>
                          <w:p w14:paraId="5A319DC0" w14:textId="77777777" w:rsidR="00390F1E" w:rsidRPr="00B30ADD" w:rsidRDefault="00390F1E" w:rsidP="00390F1E">
                            <w:pPr>
                              <w:jc w:val="center"/>
                            </w:pPr>
                            <w:r w:rsidRPr="00B30ADD">
                              <w:t>Discuss with the setting manager or 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E3321" id="Text Box 7" o:spid="_x0000_s1034" type="#_x0000_t202" style="position:absolute;margin-left:324.85pt;margin-top:3pt;width:144.75pt;height:4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M1OwIAAHIEAAAOAAAAZHJzL2Uyb0RvYy54bWysVFFv2jAQfp+0/2D5fQQCtCwiVKwV0yTU&#10;VoKpz8axSbTY59mGpPv1OzsJRd2epr04tu/z3X333WV516qanIV1FeicTkZjSoTmUFT6mNPv+82n&#10;BSXOM12wGrTI6atw9G718cOyMZlIoYS6EJagE+2yxuS09N5kSeJ4KRRzIzBCo1GCVczj0R6TwrIG&#10;vas6Scfjm6QBWxgLXDiHtw+dka6ifykF909SOuFJnVPMzcfVxvUQ1mS1ZNnRMlNWvE+D/UMWilUa&#10;g15cPTDPyMlWf7hSFbfgQPoRB5WAlBUXkQOymYzfsdmVzIjIBYvjzKVM7v+55Y/nZ0uqArVLKdFM&#10;oUZ70XryBVpyG8rTGJchamcQ51u8Rmik6swW+A+HkOQK0z1wiA7laKVV4YtECT5EBV4vVQ9RePC2&#10;mC6m6ZwSjrZ5Op/M5iFu8vbaWOe/ClAkbHJqUdWYATtvne+gAyQE07Cp6hrvWVZr0uT0ZjofxwcX&#10;CzqvdZ94l2ug4NtDG2uxGIgfoHhF3ha6xnGGbyrMYcucf2YWOwUZYff7J1xkDRgL+h0lJdhff7sP&#10;eBQQrZQ02Hk5dT9PzApK6m8apf08mc1Cq8bDbH6b4sFeWw7XFn1S94DNPcE5MzxuA97Xw1ZaUC84&#10;JOsQFU1Mc4ydUz9s7303DzhkXKzXEYTNaZjf6p3hg9yhwvv2hVnTy+BRwEcYepRl79TosJ0e65MH&#10;WUWpQp27qvblx8aOYvdDGCbn+hxRb7+K1W8AAAD//wMAUEsDBBQABgAIAAAAIQBq45H/4AAAAAgB&#10;AAAPAAAAZHJzL2Rvd25yZXYueG1sTI/BTsMwEETvSPyDtUjcqEOANglxqipShVTBoaUXbpvYTSLi&#10;dYjdNvTrWU5w29GMZt/ky8n24mRG3zlScD+LQBiqne6oUbB/X98lIHxA0tg7Mgq+jYdlcX2VY6bd&#10;mbbmtAuN4BLyGSpoQxgyKX3dGot+5gZD7B3caDGwHBupRzxzue1lHEVzabEj/tDiYMrW1J+7o1Ww&#10;KddvuK1im1z68uX1sBq+9h9PSt3eTKtnEMFM4S8Mv/iMDgUzVe5I2otewfwxXXCUD57EfvqQxiAq&#10;BUmyAFnk8v+A4gcAAP//AwBQSwECLQAUAAYACAAAACEAtoM4kv4AAADhAQAAEwAAAAAAAAAAAAAA&#10;AAAAAAAAW0NvbnRlbnRfVHlwZXNdLnhtbFBLAQItABQABgAIAAAAIQA4/SH/1gAAAJQBAAALAAAA&#10;AAAAAAAAAAAAAC8BAABfcmVscy8ucmVsc1BLAQItABQABgAIAAAAIQDDSaM1OwIAAHIEAAAOAAAA&#10;AAAAAAAAAAAAAC4CAABkcnMvZTJvRG9jLnhtbFBLAQItABQABgAIAAAAIQBq45H/4AAAAAgBAAAP&#10;AAAAAAAAAAAAAAAAAJUEAABkcnMvZG93bnJldi54bWxQSwUGAAAAAAQABADzAAAAogUAAAAA&#10;" filled="f" stroked="f" strokeweight=".5pt">
                <v:textbox>
                  <w:txbxContent>
                    <w:p w14:paraId="5A319DC0" w14:textId="77777777" w:rsidR="00390F1E" w:rsidRPr="00B30ADD" w:rsidRDefault="00390F1E" w:rsidP="00390F1E">
                      <w:pPr>
                        <w:jc w:val="center"/>
                      </w:pPr>
                      <w:r w:rsidRPr="00B30ADD">
                        <w:t>Discuss with the setting manager or DP</w:t>
                      </w:r>
                    </w:p>
                  </w:txbxContent>
                </v:textbox>
              </v:shape>
            </w:pict>
          </mc:Fallback>
        </mc:AlternateContent>
      </w:r>
    </w:p>
    <w:p w14:paraId="1110E306" w14:textId="77777777" w:rsidR="00390F1E" w:rsidRPr="00BF2592" w:rsidRDefault="00390F1E" w:rsidP="00390F1E">
      <w:pPr>
        <w:rPr>
          <w:sz w:val="14"/>
          <w:szCs w:val="52"/>
        </w:rPr>
      </w:pPr>
    </w:p>
    <w:p w14:paraId="4FE22A94" w14:textId="77777777" w:rsidR="00390F1E" w:rsidRPr="00BF2592" w:rsidRDefault="00390F1E" w:rsidP="00390F1E">
      <w:pPr>
        <w:rPr>
          <w:sz w:val="14"/>
          <w:szCs w:val="52"/>
        </w:rPr>
      </w:pPr>
    </w:p>
    <w:p w14:paraId="328861F5" w14:textId="77777777" w:rsidR="00390F1E" w:rsidRPr="00BF2592" w:rsidRDefault="00390F1E" w:rsidP="00390F1E">
      <w:pPr>
        <w:rPr>
          <w:sz w:val="14"/>
          <w:szCs w:val="52"/>
        </w:rPr>
      </w:pPr>
    </w:p>
    <w:p w14:paraId="3522C6F3" w14:textId="77777777" w:rsidR="00390F1E" w:rsidRPr="00BF2592" w:rsidRDefault="00390F1E" w:rsidP="00390F1E">
      <w:pPr>
        <w:rPr>
          <w:sz w:val="14"/>
          <w:szCs w:val="52"/>
        </w:rPr>
      </w:pPr>
    </w:p>
    <w:p w14:paraId="1237350B" w14:textId="77777777" w:rsidR="00390F1E" w:rsidRPr="00BF2592" w:rsidRDefault="00390F1E" w:rsidP="00390F1E">
      <w:pPr>
        <w:rPr>
          <w:sz w:val="14"/>
          <w:szCs w:val="52"/>
        </w:rPr>
      </w:pPr>
    </w:p>
    <w:p w14:paraId="6AFA9586" w14:textId="77900910" w:rsidR="00390F1E" w:rsidRPr="00BF2592" w:rsidRDefault="00390F1E" w:rsidP="00390F1E">
      <w:pPr>
        <w:rPr>
          <w:sz w:val="52"/>
          <w:szCs w:val="52"/>
        </w:rPr>
      </w:pPr>
      <w:r w:rsidRPr="00BF2592">
        <w:rPr>
          <w:noProof/>
          <w:sz w:val="52"/>
          <w:szCs w:val="52"/>
        </w:rPr>
        <mc:AlternateContent>
          <mc:Choice Requires="wps">
            <w:drawing>
              <wp:anchor distT="0" distB="0" distL="114300" distR="114300" simplePos="0" relativeHeight="251684864" behindDoc="0" locked="0" layoutInCell="1" allowOverlap="1" wp14:anchorId="4DE5921B" wp14:editId="4617CCAB">
                <wp:simplePos x="0" y="0"/>
                <wp:positionH relativeFrom="column">
                  <wp:posOffset>613674</wp:posOffset>
                </wp:positionH>
                <wp:positionV relativeFrom="paragraph">
                  <wp:posOffset>116564</wp:posOffset>
                </wp:positionV>
                <wp:extent cx="259080" cy="681486"/>
                <wp:effectExtent l="19050" t="0" r="26670" b="42545"/>
                <wp:wrapNone/>
                <wp:docPr id="6" name="Arrow: Dow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681486"/>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953CF" id="Arrow: Down 30" o:spid="_x0000_s1026" type="#_x0000_t67" style="position:absolute;margin-left:48.3pt;margin-top:9.2pt;width:20.4pt;height:53.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g71iAIAADIFAAAOAAAAZHJzL2Uyb0RvYy54bWysVE1v2zAMvQ/YfxB0X51kbpoadYogQYcB&#10;QVugHXpmZDk2JomapMTpfv0o2WnTrqdhPgikSfHj8VFX1wet2F4636Ip+fhsxJk0AqvWbEv+4/Hm&#10;y4wzH8BUoNDIkj9Lz6/nnz9ddbaQE2xQVdIxCmJ80dmSNyHYIsu8aKQGf4ZWGjLW6DQEUt02qxx0&#10;FF2rbDIaTbMOXWUdCuk9/V31Rj5P8etainBX114GpkpOtYV0unRu4pnNr6DYOrBNK4Yy4B+q0NAa&#10;SvoSagUB2M61f4XSrXDosQ5nAnWGdd0KmXqgbsajd908NGBl6oXA8fYFJv//worb/b1jbVXyKWcG&#10;NI1o4Rx2BVthZ9jXhFBnfUGOD/bexR69XaP46Qm67I0lKn7wOdROR1/qkB0S3M8vcMtDYIJ+Ts4v&#10;RzMaiiDTdDbOZ9M4jgyK42XrfPgmUbMolLyiilJxCWnYr33o/Y9+qThUbXXTKpUUt90slWN7oPHn&#10;+cVkmQ8p/KmbMqwj8k4uRrEaIBrWCgKJ2hIw3mw5A7UlfovgUu43t/0HSVLyBirZpz4f0XfM3Lun&#10;Rt/EiV2swDf9lWTq6anbQDuiWl3yWQx0jKRMTCMTywcsXkcQpQ1WzzRdhz3tvRU3LSVZgw/34Ijn&#10;1C7tbrijo1ZIGOAgcdag+/3R/+hP9CMrZx3tDeHzawdOcqa+GyLm5TjP46IlJT+/mJDiTi2bU4vZ&#10;6SXSbMb0SliRxOgf1FGsHeonWvFFzEomMIJy95MYlGXo95keCSEXi+RGy2UhrM2DFTF4xCnC+3h4&#10;AmcHOgXi4S0edwyKd4TqfeNNg4tdwLpNbHvFdaA/LWaa5fCIxM0/1ZPX61M3/wMAAP//AwBQSwME&#10;FAAGAAgAAAAhAMTuCIbfAAAACQEAAA8AAABkcnMvZG93bnJldi54bWxMj8FOwzAQRO+V+Adrkbi1&#10;TgukJcSpoKJSOSCVwgc49pIE4nUUu2n692xPcJvdGc2+zdeja8WAfWg8KZjPEhBIxtuGKgWfH9vp&#10;CkSImqxuPaGCMwZYF1eTXGfWn+gdh0OsBJdQyLSCOsYukzKYGp0OM98hsffle6cjj30lba9PXO5a&#10;uUiSVDrdEF+odYebGs3P4egUmIbqc/k9fxlf92a32wxxu39+U+rmenx6BBFxjH9huOAzOhTMVPoj&#10;2SBaBQ9pykner+5AXPzbJYuSxeJ+CbLI5f8Pil8AAAD//wMAUEsBAi0AFAAGAAgAAAAhALaDOJL+&#10;AAAA4QEAABMAAAAAAAAAAAAAAAAAAAAAAFtDb250ZW50X1R5cGVzXS54bWxQSwECLQAUAAYACAAA&#10;ACEAOP0h/9YAAACUAQAACwAAAAAAAAAAAAAAAAAvAQAAX3JlbHMvLnJlbHNQSwECLQAUAAYACAAA&#10;ACEAOtYO9YgCAAAyBQAADgAAAAAAAAAAAAAAAAAuAgAAZHJzL2Uyb0RvYy54bWxQSwECLQAUAAYA&#10;CAAAACEAxO4Iht8AAAAJAQAADwAAAAAAAAAAAAAAAADiBAAAZHJzL2Rvd25yZXYueG1sUEsFBgAA&#10;AAAEAAQA8wAAAO4FAAAAAA==&#10;" adj="17494" fillcolor="#4472c4" strokecolor="#2f528f" strokeweight="1pt">
                <v:path arrowok="t"/>
              </v:shape>
            </w:pict>
          </mc:Fallback>
        </mc:AlternateContent>
      </w:r>
      <w:r w:rsidRPr="00BF2592">
        <w:rPr>
          <w:noProof/>
          <w:sz w:val="52"/>
          <w:szCs w:val="52"/>
        </w:rPr>
        <mc:AlternateContent>
          <mc:Choice Requires="wps">
            <w:drawing>
              <wp:anchor distT="0" distB="0" distL="114300" distR="114300" simplePos="0" relativeHeight="251685888" behindDoc="0" locked="0" layoutInCell="1" allowOverlap="1" wp14:anchorId="219AA335" wp14:editId="4473DD27">
                <wp:simplePos x="0" y="0"/>
                <wp:positionH relativeFrom="column">
                  <wp:posOffset>4902835</wp:posOffset>
                </wp:positionH>
                <wp:positionV relativeFrom="paragraph">
                  <wp:posOffset>265430</wp:posOffset>
                </wp:positionV>
                <wp:extent cx="259080" cy="880110"/>
                <wp:effectExtent l="19050" t="0" r="7620" b="15240"/>
                <wp:wrapNone/>
                <wp:docPr id="11" name="Arrow: Dow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88011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AD5F6" id="Arrow: Down 30" o:spid="_x0000_s1026" type="#_x0000_t67" style="position:absolute;margin-left:386.05pt;margin-top:20.9pt;width:20.4pt;height:69.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awhwIAADMFAAAOAAAAZHJzL2Uyb0RvYy54bWysVEtv2zAMvg/YfxB0X+1k6ZoaTYogQYcB&#10;RVugHXpmZDkWJomapMTpfv0o2WnTx2mYDwJpUnx8/KiLy73RbCd9UGhnfHRSciatwFrZzYz/fLj6&#10;MuUsRLA1aLRyxp9k4Jfzz58uOlfJMbaoa+kZBbGh6tyMtzG6qiiCaKWBcIJOWjI26A1EUv2mqD10&#10;FN3oYlyW34oOfe08ChkC/V31Rj7P8ZtGinjbNEFGpmecaov59Plcp7OYX0C18eBaJYYy4B+qMKAs&#10;JX0OtYIIbOvVu1BGCY8Bm3gi0BTYNErI3AN1MyrfdHPfgpO5FwInuGeYwv8LK252d56pmmY34syC&#10;oRktvMeuYivsLPuaIepcqMjz3t351GRw1yh+BcKueGVJShh89o03yZdaZPuM99Mz3nIfmaCf49Pz&#10;ckpTEWSaTsvRKCcroDpcdj7E7xINS8KM11RRLi5DDbvrEFMNUB38cnGoVX2ltM6K36yX2rMd0Pwn&#10;k7PxcpJGTlfCsZu2rCMExmdlqgaIh42GSKJxhEywG85Ab4jgIvqc+9Xt8EGSnLyFWvapT0v6Dpl7&#10;9/dVpC5WENr+Sk7R89OoSEuilSGYUqBDJG1TGplpPmDxMoIkrbF+ovF67HkfnLhSlOQaQrwDT0Sn&#10;dml54y0djUbCAAeJsxb9n4/+J3/iH1k562hxCJ/fW/CSM/3DEjPPR5NJ2rSsTE7PxqT4Y8v62GK3&#10;Zok0GyIfVZfF5B/1QWw8mkfa8UXKSiawgnL3kxiUZewXml4JIReL7Ebb5SBe23snUvCEU4L3Yf8I&#10;3g10isTDGzwsGVRvCNX7ppsWF9uIjcpse8F1oD9tZp7l8Iqk1T/Ws9fLWzf/CwAA//8DAFBLAwQU&#10;AAYACAAAACEAkcOhxN4AAAAKAQAADwAAAGRycy9kb3ducmV2LnhtbEyPQU7DMBBF90jcwRokdtRJ&#10;aGkIcSpUhLphUUoPMLVNEhGPI9tNw+0ZVrAczdP/79eb2Q1isiH2nhTkiwyEJe1NT62C48frXQki&#10;JiSDgyer4NtG2DTXVzVWxl/o3U6H1AoOoVihgi6lsZIy6s46jAs/WuLfpw8OE5+hlSbghcPdIIss&#10;e5AOe+KGDke77az+OpydguIYdJhwt9d+9XK/ejNxu5u0Urc38/MTiGTn9AfDrz6rQ8NOJ38mE8Wg&#10;YL0uckYVLHOewECZF48gTkyW2RJkU8v/E5ofAAAA//8DAFBLAQItABQABgAIAAAAIQC2gziS/gAA&#10;AOEBAAATAAAAAAAAAAAAAAAAAAAAAABbQ29udGVudF9UeXBlc10ueG1sUEsBAi0AFAAGAAgAAAAh&#10;ADj9If/WAAAAlAEAAAsAAAAAAAAAAAAAAAAALwEAAF9yZWxzLy5yZWxzUEsBAi0AFAAGAAgAAAAh&#10;AKGMVrCHAgAAMwUAAA4AAAAAAAAAAAAAAAAALgIAAGRycy9lMm9Eb2MueG1sUEsBAi0AFAAGAAgA&#10;AAAhAJHDocTeAAAACgEAAA8AAAAAAAAAAAAAAAAA4QQAAGRycy9kb3ducmV2LnhtbFBLBQYAAAAA&#10;BAAEAPMAAADsBQAAAAA=&#10;" adj="18421" fillcolor="#4472c4" strokecolor="#2f528f" strokeweight="1pt">
                <v:path arrowok="t"/>
              </v:shape>
            </w:pict>
          </mc:Fallback>
        </mc:AlternateContent>
      </w:r>
      <w:r w:rsidRPr="00BF2592">
        <w:rPr>
          <w:noProof/>
          <w:sz w:val="52"/>
          <w:szCs w:val="52"/>
        </w:rPr>
        <mc:AlternateContent>
          <mc:Choice Requires="wps">
            <w:drawing>
              <wp:anchor distT="0" distB="0" distL="114300" distR="114300" simplePos="0" relativeHeight="251688960" behindDoc="0" locked="0" layoutInCell="1" allowOverlap="1" wp14:anchorId="2BF80426" wp14:editId="0E62BD6D">
                <wp:simplePos x="0" y="0"/>
                <wp:positionH relativeFrom="column">
                  <wp:posOffset>2747010</wp:posOffset>
                </wp:positionH>
                <wp:positionV relativeFrom="paragraph">
                  <wp:posOffset>265430</wp:posOffset>
                </wp:positionV>
                <wp:extent cx="259080" cy="935990"/>
                <wp:effectExtent l="19050" t="0" r="7620" b="16510"/>
                <wp:wrapNone/>
                <wp:docPr id="1" name="Arrow: Dow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93599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F5600" id="Arrow: Down 30" o:spid="_x0000_s1026" type="#_x0000_t67" style="position:absolute;margin-left:216.3pt;margin-top:20.9pt;width:20.4pt;height:73.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ZiAIAADIFAAAOAAAAZHJzL2Uyb0RvYy54bWysVEtv2zAMvg/YfxB0X+2mydoYdYogQYcB&#10;QVugLXpmZDk2JomapMTpfv0o2WnTx2mYDwJpUnx8/KjLq71WbCedb9GU/PQk50wagVVrNiV/fLj+&#10;dsGZD2AqUGhkyZ+l51ezr18uO1vIETaoKukYBTG+6GzJmxBskWVeNFKDP0ErDRlrdBoCqW6TVQ46&#10;iq5VNsrz71mHrrIOhfSe/i57I5+l+HUtRbitay8DUyWn2kI6XTrX8cxml1BsHNimFUMZ8A9VaGgN&#10;JX0JtYQAbOvaD6F0Kxx6rMOJQJ1hXbdCph6om9P8XTf3DViZeiFwvH2Byf+/sOJmd+dYW9HsODOg&#10;aURz57Ar2BI7w84SQp31BTne2zsXe/R2heKXJ+iyN5ao+MFnXzsdfalDtk9wP7/ALfeBCfo5mkzz&#10;CxqKINP0bDKdpmQZFIfL1vnwQ6JmUSh5RRWl4hLSsFv5EGuA4uCXikPVVtetUklxm/VCObYDGv94&#10;fD5ajOPE6Yo/dlOGdQTA6DyP1QDRsFYQSNSWgPFmwxmoDfFbBJdyv7ntP0mSkjdQyT71JKfvkLl3&#10;/1hF7GIJvumvpBQ9PXUbaEdUq0t+EQMdIikT08jE8gGL1xFEaY3VM03XYU97b8V1S0lW4MMdOOI5&#10;tUu7G27pqBUSBjhInDXo/nz2P/oT/cjKWUd7Q/j83oKTnKmfhog5PR2P46IlZTw5H5Hiji3rY4vZ&#10;6gXSbIh8VF0So39QB7F2qJ9oxecxK5nACMrdT2JQFqHfZ3okhJzPkxstl4WwMvdWxOARpwjvw/4J&#10;nB3oFIiHN3jYMSjeEar3jTcNzrcB6zax7RXXgf60mGmWwyMSN/9YT16vT93sLwAAAP//AwBQSwME&#10;FAAGAAgAAAAhAGf1gJ3hAAAACgEAAA8AAABkcnMvZG93bnJldi54bWxMj8tOwzAQRfdI/IM1SOyo&#10;kzQqJcSpWhBS6SpNumA5jU0exHaI3Tb8PdMV7GY0R3fOTVeT7tlZja61RkA4C4ApU1nZmlrAoXx7&#10;WAJzHo3E3hol4Ec5WGW3Nykm0l7MXp0LXzMKMS5BAY33Q8K5qxql0c3soAzdPu2o0dM61lyOeKFw&#10;3fMoCBZcY2voQ4ODemlU9VWctADMy81+m+fh+8dO6u67K4vu8CrE/d20fgbm1eT/YLjqkzpk5HS0&#10;JyMd6wXE82hBKA0hVSAgfpzHwI5ELp8i4FnK/1fIfgEAAP//AwBQSwECLQAUAAYACAAAACEAtoM4&#10;kv4AAADhAQAAEwAAAAAAAAAAAAAAAAAAAAAAW0NvbnRlbnRfVHlwZXNdLnhtbFBLAQItABQABgAI&#10;AAAAIQA4/SH/1gAAAJQBAAALAAAAAAAAAAAAAAAAAC8BAABfcmVscy8ucmVsc1BLAQItABQABgAI&#10;AAAAIQAp5Y/ZiAIAADIFAAAOAAAAAAAAAAAAAAAAAC4CAABkcnMvZTJvRG9jLnhtbFBLAQItABQA&#10;BgAIAAAAIQBn9YCd4QAAAAoBAAAPAAAAAAAAAAAAAAAAAOIEAABkcnMvZG93bnJldi54bWxQSwUG&#10;AAAAAAQABADzAAAA8AUAAAAA&#10;" adj="18611" fillcolor="#4472c4" strokecolor="#2f528f" strokeweight="1pt">
                <v:path arrowok="t"/>
              </v:shape>
            </w:pict>
          </mc:Fallback>
        </mc:AlternateContent>
      </w:r>
    </w:p>
    <w:p w14:paraId="2A472E2B" w14:textId="2CE5FA30" w:rsidR="00390F1E" w:rsidRPr="00BF2592" w:rsidRDefault="00390F1E" w:rsidP="00390F1E">
      <w:pPr>
        <w:rPr>
          <w:sz w:val="52"/>
          <w:szCs w:val="52"/>
        </w:rPr>
      </w:pPr>
    </w:p>
    <w:p w14:paraId="07C2DE19" w14:textId="3776C409" w:rsidR="00390F1E" w:rsidRPr="00BF2592" w:rsidRDefault="00390F1E" w:rsidP="00390F1E">
      <w:pPr>
        <w:rPr>
          <w:sz w:val="52"/>
          <w:szCs w:val="52"/>
        </w:rPr>
      </w:pPr>
      <w:r w:rsidRPr="00BF2592">
        <w:rPr>
          <w:noProof/>
        </w:rPr>
        <mc:AlternateContent>
          <mc:Choice Requires="wps">
            <w:drawing>
              <wp:anchor distT="0" distB="0" distL="114300" distR="114300" simplePos="0" relativeHeight="251667456" behindDoc="0" locked="0" layoutInCell="1" allowOverlap="1" wp14:anchorId="66777037" wp14:editId="6A9E8DF6">
                <wp:simplePos x="0" y="0"/>
                <wp:positionH relativeFrom="margin">
                  <wp:posOffset>-293323</wp:posOffset>
                </wp:positionH>
                <wp:positionV relativeFrom="paragraph">
                  <wp:posOffset>193279</wp:posOffset>
                </wp:positionV>
                <wp:extent cx="2076450" cy="974784"/>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0" cy="974784"/>
                        </a:xfrm>
                        <a:prstGeom prst="rect">
                          <a:avLst/>
                        </a:prstGeom>
                        <a:noFill/>
                        <a:ln w="6350">
                          <a:noFill/>
                        </a:ln>
                      </wps:spPr>
                      <wps:txbx>
                        <w:txbxContent>
                          <w:p w14:paraId="11A2D0A2" w14:textId="77777777" w:rsidR="00390F1E" w:rsidRDefault="00390F1E" w:rsidP="00390F1E">
                            <w:pPr>
                              <w:jc w:val="center"/>
                            </w:pPr>
                            <w:r w:rsidRPr="00B30ADD">
                              <w:t xml:space="preserve">DP will decide what action to take, which may include </w:t>
                            </w:r>
                            <w:r>
                              <w:t>a referral to Children’s Social C</w:t>
                            </w:r>
                            <w:r w:rsidRPr="00B30ADD">
                              <w:t xml:space="preserve">are </w:t>
                            </w:r>
                          </w:p>
                          <w:p w14:paraId="2E2A82FC" w14:textId="77777777" w:rsidR="00390F1E" w:rsidRPr="0054526C" w:rsidRDefault="00390F1E" w:rsidP="00390F1E">
                            <w:pPr>
                              <w:jc w:val="center"/>
                            </w:pPr>
                            <w:r>
                              <w:rPr>
                                <w:b/>
                              </w:rPr>
                              <w:t>0345 045 5203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77037" id="Text Box 9" o:spid="_x0000_s1035" type="#_x0000_t202" style="position:absolute;margin-left:-23.1pt;margin-top:15.2pt;width:163.5pt;height:76.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rUNwIAAHEEAAAOAAAAZHJzL2Uyb0RvYy54bWysVEtv2zAMvg/YfxB0X5xkbtIYcYqsRYYB&#10;QVsgKXpWZCk2ZomapMTufv0o2Xms22nYRabIT3x9pOd3rarJUVhXgc7paDCkRGgORaX3OX3Zrj7d&#10;UuI80wWrQYucvglH7xYfP8wbk4kxlFAXwhJ0ol3WmJyW3pssSRwvhWJuAEZoNEqwinm82n1SWNag&#10;d1Un4+FwkjRgC2OBC+dQ+9AZ6SL6l1Jw/ySlE57UOcXcfDxtPHfhTBZzlu0tM2XF+zTYP2ShWKUx&#10;6NnVA/OMHGz1hytVcQsOpB9wUAlIWXERa8BqRsN31WxKZkSsBZvjzLlN7v+55Y/HZ0uqIqczSjRT&#10;SNFWtJ58gZbMQnca4zIEbQzCfItqZDlW6swa+HeHkOQK0z1wiA7daKVV4Yt1EnyIBLydmx6icFSO&#10;h9NJeoMmjrbZNJ3epiFucnltrPNfBSgShJxaJDVmwI5r5zvoCRKCaVhVdY16ltWaNDmdfEb3v1nQ&#10;ea37xLtcQwm+3bV9K/B10OygeMO6LXRz4wxfVZjDmjn/zCwOCqaNw++f8JA1YCzoJUpKsD//pg94&#10;5A+tlDQ4eDl1Pw7MCkrqbxqZnY3SNExqvKQ30zFe7LVld23RB3UPONsjXDPDoxjwvj6J0oJ6xR1Z&#10;hqhoYppj7Jz6k3jvu3XAHeNiuYwgnE3D/FpvDD/RHTq8bV+ZNT0NHgl8hNOIsuwdGx226/ry4EFW&#10;kapLV/v241xHsvsdDItzfY+oy59i8QsAAP//AwBQSwMEFAAGAAgAAAAhACHni/DhAAAACgEAAA8A&#10;AABkcnMvZG93bnJldi54bWxMj8FOwzAQRO9I/IO1SNxam7RUIcSpqkgVEoJDSy/cNrGbRMTrELtt&#10;4OtZTnBc7dPMm3w9uV6c7Rg6Txru5gqEpdqbjhoNh7ftLAURIpLB3pPV8GUDrIvrqxwz4y+0s+d9&#10;bASHUMhQQxvjkEkZ6tY6DHM/WOLf0Y8OI59jI82IFw53vUyUWkmHHXFDi4MtW1t/7E9Ow3O5fcVd&#10;lbj0uy+fXo6b4fPwfq/17c20eQQR7RT/YPjVZ3Uo2KnyJzJB9Bpmy1XCqIaFWoJgIEkVb6mYTBcP&#10;IItc/p9Q/AAAAP//AwBQSwECLQAUAAYACAAAACEAtoM4kv4AAADhAQAAEwAAAAAAAAAAAAAAAAAA&#10;AAAAW0NvbnRlbnRfVHlwZXNdLnhtbFBLAQItABQABgAIAAAAIQA4/SH/1gAAAJQBAAALAAAAAAAA&#10;AAAAAAAAAC8BAABfcmVscy8ucmVsc1BLAQItABQABgAIAAAAIQBJumrUNwIAAHEEAAAOAAAAAAAA&#10;AAAAAAAAAC4CAABkcnMvZTJvRG9jLnhtbFBLAQItABQABgAIAAAAIQAh54vw4QAAAAoBAAAPAAAA&#10;AAAAAAAAAAAAAJEEAABkcnMvZG93bnJldi54bWxQSwUGAAAAAAQABADzAAAAnwUAAAAA&#10;" filled="f" stroked="f" strokeweight=".5pt">
                <v:textbox>
                  <w:txbxContent>
                    <w:p w14:paraId="11A2D0A2" w14:textId="77777777" w:rsidR="00390F1E" w:rsidRDefault="00390F1E" w:rsidP="00390F1E">
                      <w:pPr>
                        <w:jc w:val="center"/>
                      </w:pPr>
                      <w:r w:rsidRPr="00B30ADD">
                        <w:t xml:space="preserve">DP will decide what action to take, which may include </w:t>
                      </w:r>
                      <w:r>
                        <w:t>a referral to Children’s Social C</w:t>
                      </w:r>
                      <w:r w:rsidRPr="00B30ADD">
                        <w:t xml:space="preserve">are </w:t>
                      </w:r>
                    </w:p>
                    <w:p w14:paraId="2E2A82FC" w14:textId="77777777" w:rsidR="00390F1E" w:rsidRPr="0054526C" w:rsidRDefault="00390F1E" w:rsidP="00390F1E">
                      <w:pPr>
                        <w:jc w:val="center"/>
                      </w:pPr>
                      <w:r>
                        <w:rPr>
                          <w:b/>
                        </w:rPr>
                        <w:t>0345 045 5203</w:t>
                      </w:r>
                    </w:p>
                  </w:txbxContent>
                </v:textbox>
                <w10:wrap anchorx="margin"/>
              </v:shape>
            </w:pict>
          </mc:Fallback>
        </mc:AlternateContent>
      </w:r>
      <w:r w:rsidRPr="00BF2592">
        <w:rPr>
          <w:noProof/>
        </w:rPr>
        <mc:AlternateContent>
          <mc:Choice Requires="wps">
            <w:drawing>
              <wp:anchor distT="0" distB="0" distL="114300" distR="114300" simplePos="0" relativeHeight="251663360" behindDoc="0" locked="0" layoutInCell="1" allowOverlap="1" wp14:anchorId="18ACEADD" wp14:editId="4E8306B2">
                <wp:simplePos x="0" y="0"/>
                <wp:positionH relativeFrom="column">
                  <wp:posOffset>-224790</wp:posOffset>
                </wp:positionH>
                <wp:positionV relativeFrom="paragraph">
                  <wp:posOffset>73660</wp:posOffset>
                </wp:positionV>
                <wp:extent cx="1936115" cy="1283970"/>
                <wp:effectExtent l="0" t="0" r="26035" b="11430"/>
                <wp:wrapNone/>
                <wp:docPr id="2"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115" cy="1283970"/>
                        </a:xfrm>
                        <a:prstGeom prst="roundRect">
                          <a:avLst>
                            <a:gd name="adj" fmla="val 16667"/>
                          </a:avLst>
                        </a:prstGeom>
                        <a:solidFill>
                          <a:srgbClr val="9CC2E5"/>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FCB7447" id="Rectangle: Rounded Corners 27" o:spid="_x0000_s1026" style="position:absolute;margin-left:-17.7pt;margin-top:5.8pt;width:152.45pt;height:10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dgTgIAAI4EAAAOAAAAZHJzL2Uyb0RvYy54bWysVNtu2zAMfR+wfxD0vjp221yMOkWRtsOA&#10;biva7QMUSba16TZKidN+/Sg5zdJtT8PyIJAmecTDI+bicmc02UoIytmGlicTSqTlTijbNfTrl9t3&#10;c0pCZFYw7axs6JMM9HL59s3F4GtZud5pIYEgiA314Bvax+jrogi8l4aFE+elxWDrwLCILnSFADYg&#10;utFFNZlMi8GB8OC4DAG/Xo9Busz4bSt5/Ny2QUaiG4q9xXxCPtfpLJYXrO6A+V7xfRvsH7owTFm8&#10;9AB1zSIjG1B/QBnFwQXXxhPuTOHaVnGZOSCbcvIbm8eeeZm54HCCP4wp/D9Y/ml7D0SJhlaUWGZQ&#10;ogccGrOdljV5cBsrpCArBxY1JtUsDWzwoca6R38PiXLwd45/D8S6VY918grADb1kAtssU37xqiA5&#10;AUvJevjoBN7HNtHl2e1aMAkQp0J2WaKng0RyFwnHj+XidFqW55RwjJXV/HQxyyIWrH4p9xDie+kM&#10;SUZDIXFInPIdbHsXYhZK7Oky8Y2S1miUfcs0KafTaWaJiPtktF4wM1+nlbhVWmcHuvVKA8HShi5W&#10;q+rmPFPGsRynaUuG1O9sgo+Q6Q53hUfIHb3KC8dwk/z7G5xREbdGK9PQ+SGJ1WnoN1bkNx2Z0qON&#10;7Wu7VyENfhRw7cQTigBuXAlcYTR6B8+UDLgODQ0/NgwkJfqDRSEX5dlZ2p/snJ3PKnTgOLI+jjDL&#10;EWrkSEZnFcet23hQXY93lZm9dVcof6viyzsZ+9q3i48erVdbdeznrF9/I8ufAAAA//8DAFBLAwQU&#10;AAYACAAAACEA4yz2Md8AAAAKAQAADwAAAGRycy9kb3ducmV2LnhtbEyPy07DMBBF90j8gzVI7Fon&#10;LY1KiFNVCJYs2iJg6drTOBA/GjtN+HuGFexmdI/unKk2k+3YBfvYeicgn2fA0CmvW9cIeD08z9bA&#10;YpJOy847FPCNETb19VUlS+1Ht8PLPjWMSlwspQCTUig5j8qglXHuAzrKTr63MtHaN1z3cqRy2/FF&#10;lhXcytbRBSMDPhpUX/vBCrDh9PEUPs+788v7WzZsjZpGVELc3kzbB2AJp/QHw68+qUNNTkc/OB1Z&#10;J2C2XN0RSkFeACNgUdyvgB1pyJdr4HXF/79Q/wAAAP//AwBQSwECLQAUAAYACAAAACEAtoM4kv4A&#10;AADhAQAAEwAAAAAAAAAAAAAAAAAAAAAAW0NvbnRlbnRfVHlwZXNdLnhtbFBLAQItABQABgAIAAAA&#10;IQA4/SH/1gAAAJQBAAALAAAAAAAAAAAAAAAAAC8BAABfcmVscy8ucmVsc1BLAQItABQABgAIAAAA&#10;IQAFwfdgTgIAAI4EAAAOAAAAAAAAAAAAAAAAAC4CAABkcnMvZTJvRG9jLnhtbFBLAQItABQABgAI&#10;AAAAIQDjLPYx3wAAAAoBAAAPAAAAAAAAAAAAAAAAAKgEAABkcnMvZG93bnJldi54bWxQSwUGAAAA&#10;AAQABADzAAAAtAUAAAAA&#10;" fillcolor="#9cc2e5" strokeweight="1pt">
                <v:stroke joinstyle="miter"/>
              </v:roundrect>
            </w:pict>
          </mc:Fallback>
        </mc:AlternateContent>
      </w:r>
    </w:p>
    <w:p w14:paraId="59CF1A94" w14:textId="34DE0A9F" w:rsidR="00390F1E" w:rsidRPr="00BF2592" w:rsidRDefault="00390F1E" w:rsidP="00390F1E">
      <w:pPr>
        <w:tabs>
          <w:tab w:val="left" w:pos="3375"/>
        </w:tabs>
        <w:rPr>
          <w:sz w:val="52"/>
          <w:szCs w:val="52"/>
        </w:rPr>
      </w:pPr>
      <w:r w:rsidRPr="00BF2592">
        <w:rPr>
          <w:noProof/>
          <w:sz w:val="52"/>
          <w:szCs w:val="52"/>
        </w:rPr>
        <mc:AlternateContent>
          <mc:Choice Requires="wps">
            <w:drawing>
              <wp:anchor distT="0" distB="0" distL="114300" distR="114300" simplePos="0" relativeHeight="251687936" behindDoc="0" locked="0" layoutInCell="1" allowOverlap="1" wp14:anchorId="05ACAC5A" wp14:editId="4C5CB084">
                <wp:simplePos x="0" y="0"/>
                <wp:positionH relativeFrom="column">
                  <wp:posOffset>1891665</wp:posOffset>
                </wp:positionH>
                <wp:positionV relativeFrom="paragraph">
                  <wp:posOffset>101600</wp:posOffset>
                </wp:positionV>
                <wp:extent cx="1976120" cy="2622550"/>
                <wp:effectExtent l="11430" t="6350" r="12700" b="9525"/>
                <wp:wrapNone/>
                <wp:docPr id="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120" cy="2622550"/>
                        </a:xfrm>
                        <a:prstGeom prst="roundRect">
                          <a:avLst>
                            <a:gd name="adj" fmla="val 16667"/>
                          </a:avLst>
                        </a:prstGeom>
                        <a:solidFill>
                          <a:srgbClr val="9CC2E5"/>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4EA8A02" id="Rectangle: Rounded Corners 25" o:spid="_x0000_s1026" style="position:absolute;margin-left:148.95pt;margin-top:8pt;width:155.6pt;height:20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86TgIAAI4EAAAOAAAAZHJzL2Uyb0RvYy54bWysVNtuEzEQfUfiHyy/k82ucmlX3VRV2iKk&#10;AlULH+DY3l2Db4ydbMrXM/amIYE3RB4sz3rm+Jw5nlxd740mOwlBOdvQcjKlRFruhLJdQ79+uX93&#10;QUmIzAqmnZUNfZGBXq/evrkafC0r1zstJBAEsaEefEP7GH1dFIH30rAwcV5aPGwdGBYxhK4QwAZE&#10;N7qoptNFMTgQHhyXIeDX2/GQrjJ+20oeP7dtkJHohiK3mFfI6yatxeqK1R0w3yt+oMH+gYVhyuKl&#10;R6hbFhnZgvoLyigOLrg2TrgzhWtbxWXWgGrK6R9qnnvmZdaCzQn+2Kbw/2D5p90jECUaOqfEMoMW&#10;PWHTmO20rMmT21ohBVk7sOgxqeapYYMPNdY9+0dIkoN/cPx7INate6yTNwBu6CUTSLNM+cVZQQoC&#10;lpLN8NEJvI9to8u927dgEiB2heyzRS9Hi+Q+Eo4fy8vloqzQSY5n1aKq5vNsYsHq13IPIb6XzpC0&#10;aSgkDUlTvoPtHkLMRomDXCa+UdIajbbvmCblYrFYZtasPiQj9itm1uu0EvdK6xxAt1lrIFja0Mv1&#10;urrLLcKScJqmLRmQfLWcInWmO5wVHiEzOssLp3DT/DtwOUszKuLUaGUaenFMYnVq+p0V+U1HpvS4&#10;Ry7aHlxIjR8N3DjxgiaAG0cCRxg3vYOflAw4Dg0NP7YMJCX6g0UjL8vZLM1PDmbzZbIATk82pyfM&#10;coQaNZIxWMdx6rYeVNfjXWVWb90N2t+q+PpORl4HuvjocXc2Vadxzvr9N7L6BQAA//8DAFBLAwQU&#10;AAYACAAAACEAflTaF94AAAAKAQAADwAAAGRycy9kb3ducmV2LnhtbEyPwU7DMBBE70j8g7VI3Kjd&#10;CAWSxqkqBEcOLRVwdO1tnBLbaew04e9ZTnBczdPsm2o9u45dcIht8BKWCwEMvQ6m9Y2E/dvL3SOw&#10;mJQ3qgseJXxjhHV9fVWp0oTJb/GySw2jEh9LJcGm1JecR23RqbgIPXrKjmFwKtE5NNwMaqJy1/FM&#10;iJw71Xr6YFWPTxb11250Elx//HzuT+ft+fXjXYwbq+cJtZS3N/NmBSzhnP5g+NUndajJ6RBGbyLr&#10;JGTFQ0EoBTltIiAXxRLYQcJ9VgjgdcX/T6h/AAAA//8DAFBLAQItABQABgAIAAAAIQC2gziS/gAA&#10;AOEBAAATAAAAAAAAAAAAAAAAAAAAAABbQ29udGVudF9UeXBlc10ueG1sUEsBAi0AFAAGAAgAAAAh&#10;ADj9If/WAAAAlAEAAAsAAAAAAAAAAAAAAAAALwEAAF9yZWxzLy5yZWxzUEsBAi0AFAAGAAgAAAAh&#10;ALUZ/zpOAgAAjgQAAA4AAAAAAAAAAAAAAAAALgIAAGRycy9lMm9Eb2MueG1sUEsBAi0AFAAGAAgA&#10;AAAhAH5U2hfeAAAACgEAAA8AAAAAAAAAAAAAAAAAqAQAAGRycy9kb3ducmV2LnhtbFBLBQYAAAAA&#10;BAAEAPMAAACzBQAAAAA=&#10;" fillcolor="#9cc2e5" strokeweight="1pt">
                <v:stroke joinstyle="miter"/>
              </v:roundrect>
            </w:pict>
          </mc:Fallback>
        </mc:AlternateContent>
      </w:r>
      <w:r w:rsidRPr="00BF2592">
        <w:rPr>
          <w:noProof/>
        </w:rPr>
        <w:drawing>
          <wp:anchor distT="0" distB="0" distL="114300" distR="114300" simplePos="0" relativeHeight="251689984" behindDoc="0" locked="0" layoutInCell="1" allowOverlap="1" wp14:anchorId="1AEC9E28" wp14:editId="027C3515">
            <wp:simplePos x="0" y="0"/>
            <wp:positionH relativeFrom="column">
              <wp:posOffset>2066290</wp:posOffset>
            </wp:positionH>
            <wp:positionV relativeFrom="paragraph">
              <wp:posOffset>210820</wp:posOffset>
            </wp:positionV>
            <wp:extent cx="1612900" cy="2398395"/>
            <wp:effectExtent l="0" t="0" r="0" b="0"/>
            <wp:wrapNone/>
            <wp:docPr id="32" name="Content Placeholder 28" descr="Graphical user interface, text, application, Word&#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2" name="Content Placeholder 28" descr="Graphical user interface, text, application, Word&#10;&#10;Description automatically generated"/>
                    <pic:cNvPicPr>
                      <a:picLocks noGrp="1" noChangeAspect="1" noChangeArrowheads="1"/>
                    </pic:cNvPicPr>
                  </pic:nvPicPr>
                  <pic:blipFill>
                    <a:blip r:embed="rId7" cstate="print">
                      <a:extLst>
                        <a:ext uri="{28A0092B-C50C-407E-A947-70E740481C1C}">
                          <a14:useLocalDpi xmlns:a14="http://schemas.microsoft.com/office/drawing/2010/main" val="0"/>
                        </a:ext>
                      </a:extLst>
                    </a:blip>
                    <a:srcRect l="33878" t="13228" r="34764" b="5319"/>
                    <a:stretch>
                      <a:fillRect/>
                    </a:stretch>
                  </pic:blipFill>
                  <pic:spPr bwMode="auto">
                    <a:xfrm>
                      <a:off x="0" y="0"/>
                      <a:ext cx="1612900" cy="2398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2592">
        <w:rPr>
          <w:noProof/>
        </w:rPr>
        <mc:AlternateContent>
          <mc:Choice Requires="wps">
            <w:drawing>
              <wp:anchor distT="0" distB="0" distL="114300" distR="114300" simplePos="0" relativeHeight="251680768" behindDoc="0" locked="0" layoutInCell="1" allowOverlap="1" wp14:anchorId="720D2438" wp14:editId="7D335E05">
                <wp:simplePos x="0" y="0"/>
                <wp:positionH relativeFrom="column">
                  <wp:posOffset>4100830</wp:posOffset>
                </wp:positionH>
                <wp:positionV relativeFrom="paragraph">
                  <wp:posOffset>210820</wp:posOffset>
                </wp:positionV>
                <wp:extent cx="1990725" cy="146050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1460500"/>
                        </a:xfrm>
                        <a:prstGeom prst="rect">
                          <a:avLst/>
                        </a:prstGeom>
                        <a:noFill/>
                        <a:ln w="6350">
                          <a:noFill/>
                        </a:ln>
                      </wps:spPr>
                      <wps:txbx>
                        <w:txbxContent>
                          <w:p w14:paraId="3F2ED2B2" w14:textId="77777777" w:rsidR="00390F1E" w:rsidRPr="00B30ADD" w:rsidRDefault="00390F1E" w:rsidP="00390F1E">
                            <w:pPr>
                              <w:rPr>
                                <w:color w:val="002060"/>
                              </w:rPr>
                            </w:pPr>
                            <w:r w:rsidRPr="00B30ADD">
                              <w:t>Manager</w:t>
                            </w:r>
                            <w:r>
                              <w:t>/SENCO</w:t>
                            </w:r>
                            <w:r w:rsidRPr="00B30ADD">
                              <w:t xml:space="preserve"> or DP will complete an Early Help Assessment </w:t>
                            </w:r>
                            <w:r>
                              <w:t>and</w:t>
                            </w:r>
                            <w:r w:rsidRPr="00B30ADD">
                              <w:t xml:space="preserve"> contact the                   Early Help Hub for further advice</w:t>
                            </w:r>
                            <w:r>
                              <w:t>:</w:t>
                            </w:r>
                            <w:r w:rsidRPr="00B30ADD">
                              <w:t xml:space="preserve">           </w:t>
                            </w:r>
                            <w:r w:rsidRPr="00504CC5">
                              <w:rPr>
                                <w:b/>
                              </w:rPr>
                              <w:t>01480 376666</w:t>
                            </w:r>
                          </w:p>
                          <w:p w14:paraId="0255CCC3" w14:textId="77777777" w:rsidR="00390F1E" w:rsidRDefault="00390F1E" w:rsidP="00390F1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D2438" id="Text Box 10" o:spid="_x0000_s1036" type="#_x0000_t202" style="position:absolute;margin-left:322.9pt;margin-top:16.6pt;width:156.75pt;height:1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1AOwIAAHQEAAAOAAAAZHJzL2Uyb0RvYy54bWysVE2P2yAQvVfqf0DcG9tpkt1YcVbprlJV&#10;inZXSqo9EwyxVcNQILHTX98B50vbnqpeMDCP+XhvxrOHTjXkIKyrQRc0G6SUCM2hrPWuoN83y0/3&#10;lDjPdMka0KKgR+How/zjh1lrcjGECppSWIJOtMtbU9DKe5MnieOVUMwNwAiNRglWMY9Hu0tKy1r0&#10;rppkmKaTpAVbGgtcOIe3T72RzqN/KQX3L1I64UlTUMzNx9XGdRvWZD5j+c4yU9X8lAb7hywUqzUG&#10;vbh6Yp6Rva3/cKVqbsGB9AMOKgEpay5iDVhNlr6rZl0xI2ItSI4zF5rc/3PLnw+vltRlQUeUaKZQ&#10;oo3oPPkCHckiPa1xOaLWBnG+w3uUOZbqzAr4D4cMJjeYwLzLHaIDHZ20KnyxUIIPUYHjhfUQhgdv&#10;02l6NxxTwtGWjSbpOI2Bk+tzY53/KkCRsCmoRVljCuywcj4kwPIzJETTsKybJkrbaNIWdPJ5nMYH&#10;Fwu+aPQp8z7ZkLbvtl0k41r6FsojVm6hbx1n+LLGJFbM+VdmsVewJux//4KLbACDwWlHSQX219/u&#10;Ax4lRCslLfZeQd3PPbOCkuabRnGn2WgUmjUeRuO7IR7srWV7a9F79QjY3hlOmuFxG/C+OW+lBfWG&#10;Y7IIUdHENMfYBfXn7aPvJwLHjIvFIoKwPQ3zK702/Cx4oHjTvTFrTjp4lPAZzl3K8ndy9NhekMXe&#10;g6yjVoHontUT/9jaUcLTGIbZuT1H1PVnMf8NAAD//wMAUEsDBBQABgAIAAAAIQCNYfgH4gAAAAoB&#10;AAAPAAAAZHJzL2Rvd25yZXYueG1sTI9BT4NAEIXvJv6HzZh4s4sgpEWWpiFpTIweWnvxNrBbILKz&#10;yG5b9Nc7nvQ4b17e+16xnu0gzmbyvSMF94sIhKHG6Z5aBYe37d0ShA9IGgdHRsGX8bAur68KzLW7&#10;0M6c96EVHEI+RwVdCGMupW86Y9Ev3GiIf0c3WQx8Tq3UE1443A4yjqJMWuyJGzocTdWZ5mN/sgqe&#10;q+0r7urYLr+H6unluBk/D++pUrc38+YRRDBz+DPDLz6jQ8lMtTuR9mJQkD2kjB4UJEkMgg2rdJWA&#10;qBXEGSuyLOT/CeUPAAAA//8DAFBLAQItABQABgAIAAAAIQC2gziS/gAAAOEBAAATAAAAAAAAAAAA&#10;AAAAAAAAAABbQ29udGVudF9UeXBlc10ueG1sUEsBAi0AFAAGAAgAAAAhADj9If/WAAAAlAEAAAsA&#10;AAAAAAAAAAAAAAAALwEAAF9yZWxzLy5yZWxzUEsBAi0AFAAGAAgAAAAhAN2uLUA7AgAAdAQAAA4A&#10;AAAAAAAAAAAAAAAALgIAAGRycy9lMm9Eb2MueG1sUEsBAi0AFAAGAAgAAAAhAI1h+AfiAAAACgEA&#10;AA8AAAAAAAAAAAAAAAAAlQQAAGRycy9kb3ducmV2LnhtbFBLBQYAAAAABAAEAPMAAACkBQAAAAA=&#10;" filled="f" stroked="f" strokeweight=".5pt">
                <v:textbox>
                  <w:txbxContent>
                    <w:p w14:paraId="3F2ED2B2" w14:textId="77777777" w:rsidR="00390F1E" w:rsidRPr="00B30ADD" w:rsidRDefault="00390F1E" w:rsidP="00390F1E">
                      <w:pPr>
                        <w:rPr>
                          <w:color w:val="002060"/>
                        </w:rPr>
                      </w:pPr>
                      <w:r w:rsidRPr="00B30ADD">
                        <w:t>Manager</w:t>
                      </w:r>
                      <w:r>
                        <w:t>/SENCO</w:t>
                      </w:r>
                      <w:r w:rsidRPr="00B30ADD">
                        <w:t xml:space="preserve"> or DP will complete an Early Help Assessment </w:t>
                      </w:r>
                      <w:r>
                        <w:t>and</w:t>
                      </w:r>
                      <w:r w:rsidRPr="00B30ADD">
                        <w:t xml:space="preserve"> contact the                   Early Help Hub for further advice</w:t>
                      </w:r>
                      <w:r>
                        <w:t>:</w:t>
                      </w:r>
                      <w:r w:rsidRPr="00B30ADD">
                        <w:t xml:space="preserve">           </w:t>
                      </w:r>
                      <w:r w:rsidRPr="00504CC5">
                        <w:rPr>
                          <w:b/>
                        </w:rPr>
                        <w:t>01480 376666</w:t>
                      </w:r>
                    </w:p>
                    <w:p w14:paraId="0255CCC3" w14:textId="77777777" w:rsidR="00390F1E" w:rsidRDefault="00390F1E" w:rsidP="00390F1E">
                      <w:pPr>
                        <w:jc w:val="center"/>
                      </w:pPr>
                    </w:p>
                  </w:txbxContent>
                </v:textbox>
              </v:shape>
            </w:pict>
          </mc:Fallback>
        </mc:AlternateContent>
      </w:r>
      <w:r w:rsidRPr="00BF2592">
        <w:rPr>
          <w:noProof/>
          <w:color w:val="2E74B5"/>
        </w:rPr>
        <mc:AlternateContent>
          <mc:Choice Requires="wps">
            <w:drawing>
              <wp:anchor distT="0" distB="0" distL="114300" distR="114300" simplePos="0" relativeHeight="251679744" behindDoc="0" locked="0" layoutInCell="1" allowOverlap="1" wp14:anchorId="36AAE951" wp14:editId="189A4792">
                <wp:simplePos x="0" y="0"/>
                <wp:positionH relativeFrom="column">
                  <wp:posOffset>4100830</wp:posOffset>
                </wp:positionH>
                <wp:positionV relativeFrom="paragraph">
                  <wp:posOffset>62230</wp:posOffset>
                </wp:positionV>
                <wp:extent cx="1990725" cy="1555750"/>
                <wp:effectExtent l="10795" t="14605" r="8255" b="10795"/>
                <wp:wrapNone/>
                <wp:docPr id="3"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1555750"/>
                        </a:xfrm>
                        <a:prstGeom prst="roundRect">
                          <a:avLst>
                            <a:gd name="adj" fmla="val 16667"/>
                          </a:avLst>
                        </a:prstGeom>
                        <a:solidFill>
                          <a:srgbClr val="9CC2E5"/>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FD7D45B" id="Rectangle: Rounded Corners 28" o:spid="_x0000_s1026" style="position:absolute;margin-left:322.9pt;margin-top:4.9pt;width:156.75pt;height:1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htTTgIAAI4EAAAOAAAAZHJzL2Uyb0RvYy54bWysVNtuEzEQfUfiHyy/073QzWXVTVWlLUIq&#10;ULXwAY7t3TX4xtjJpnw9s940pMATIg+WZz1zfM4cTy4u90aTnYSgnG1ocZZTIi13QtmuoV8+375Z&#10;UBIis4JpZ2VDn2Sgl6vXry4GX8vS9U4LCQRBbKgH39A+Rl9nWeC9NCycOS8tHrYODIsYQpcJYAOi&#10;G52VeT7LBgfCg+MyBPx6PR3SVcJvW8njp7YNMhLdUOQW0wpp3YxrtrpgdQfM94ofaLB/YGGYsnjp&#10;EeqaRUa2oP6AMoqDC66NZ9yZzLWt4jJpQDVF/puax555mbRgc4I/tin8P1j+cXcPRImGvqXEMoMW&#10;PWDTmO20rMmD21ohBVk7sOgxKRdjwwYfaqx79PcwSg7+zvFvgVi37rFOXgG4oZdMIM1izM9eFIxB&#10;wFKyGT44gfexbXSpd/sWzAiIXSH7ZNHT0SK5j4Tjx2K5zOdlRQnHs6KqqnmVTMxY/VzuIcR30hky&#10;bhoKo4ZRU7qD7e5CTEaJg1wmvlLSGo2275gmxWw2myfWrD4kI/YzZtLrtBK3SusUQLdZayBY2tDl&#10;el3eVIficJqmLRmQbznP8REy3eGs8AiJ0Yu8cAqXp9/f4IyKODVamYYujkmsHpt+Y0V605EpPe2R&#10;vrYHF8bGTwZunHhCE8BNI4EjjJvewQ9KBhyHhobvWwaSEv3eopHL4vx8nJ8UnFfzEgM4PdmcnjDL&#10;EWrSSKZgHaep23pQXY93FUm9dVdof6vi8zuZeB3o4qPH3YupOo1T1q+/kdVPAAAA//8DAFBLAwQU&#10;AAYACAAAACEAYSlYIt8AAAAJAQAADwAAAGRycy9kb3ducmV2LnhtbEyPzU7DMBCE70i8g7VI3KhD&#10;aaomjVNVCI4cWhBwdO1tnBL/NHaa8PYsJzitRjOa+bbaTLZjF+xj652A+1kGDJ3yunWNgLfX57sV&#10;sJik07LzDgV8Y4RNfX1VyVL70e3wsk8NoxIXSynApBRKzqMyaGWc+YCOvKPvrUwk+4brXo5Ubjs+&#10;z7Ilt7J1tGBkwEeD6ms/WAE2HD+fwum8O798vGfD1qhpRCXE7c20XQNLOKW/MPziEzrUxHTwg9OR&#10;dQKWi5zQk4CCDvlFXjwAOwiY54sV8Lri/z+ofwAAAP//AwBQSwECLQAUAAYACAAAACEAtoM4kv4A&#10;AADhAQAAEwAAAAAAAAAAAAAAAAAAAAAAW0NvbnRlbnRfVHlwZXNdLnhtbFBLAQItABQABgAIAAAA&#10;IQA4/SH/1gAAAJQBAAALAAAAAAAAAAAAAAAAAC8BAABfcmVscy8ucmVsc1BLAQItABQABgAIAAAA&#10;IQC7ZhtTTgIAAI4EAAAOAAAAAAAAAAAAAAAAAC4CAABkcnMvZTJvRG9jLnhtbFBLAQItABQABgAI&#10;AAAAIQBhKVgi3wAAAAkBAAAPAAAAAAAAAAAAAAAAAKgEAABkcnMvZG93bnJldi54bWxQSwUGAAAA&#10;AAQABADzAAAAtAUAAAAA&#10;" fillcolor="#9cc2e5" strokeweight="1pt">
                <v:stroke joinstyle="miter"/>
              </v:roundrect>
            </w:pict>
          </mc:Fallback>
        </mc:AlternateContent>
      </w:r>
      <w:r w:rsidRPr="00BF2592">
        <w:rPr>
          <w:sz w:val="52"/>
          <w:szCs w:val="52"/>
        </w:rPr>
        <w:tab/>
      </w:r>
    </w:p>
    <w:p w14:paraId="793B9420" w14:textId="77777777" w:rsidR="00390F1E" w:rsidRPr="00BF2592" w:rsidRDefault="00390F1E" w:rsidP="00390F1E">
      <w:pPr>
        <w:tabs>
          <w:tab w:val="left" w:pos="3375"/>
        </w:tabs>
        <w:rPr>
          <w:sz w:val="52"/>
          <w:szCs w:val="52"/>
        </w:rPr>
      </w:pPr>
    </w:p>
    <w:p w14:paraId="7DAE9332" w14:textId="4779F386" w:rsidR="00390F1E" w:rsidRPr="00BF2592" w:rsidRDefault="00390F1E" w:rsidP="00390F1E">
      <w:pPr>
        <w:tabs>
          <w:tab w:val="left" w:pos="3375"/>
        </w:tabs>
        <w:rPr>
          <w:sz w:val="52"/>
          <w:szCs w:val="52"/>
        </w:rPr>
      </w:pPr>
      <w:r w:rsidRPr="00BF2592">
        <w:rPr>
          <w:rFonts w:ascii="Calibri" w:hAnsi="Calibri"/>
          <w:noProof/>
        </w:rPr>
        <mc:AlternateContent>
          <mc:Choice Requires="wps">
            <w:drawing>
              <wp:anchor distT="0" distB="0" distL="114300" distR="114300" simplePos="0" relativeHeight="251686912" behindDoc="0" locked="0" layoutInCell="1" allowOverlap="1" wp14:anchorId="49F7D870" wp14:editId="30A25348">
                <wp:simplePos x="0" y="0"/>
                <wp:positionH relativeFrom="column">
                  <wp:posOffset>579438</wp:posOffset>
                </wp:positionH>
                <wp:positionV relativeFrom="paragraph">
                  <wp:posOffset>270192</wp:posOffset>
                </wp:positionV>
                <wp:extent cx="259080" cy="577755"/>
                <wp:effectExtent l="19050" t="19050" r="45720" b="13335"/>
                <wp:wrapNone/>
                <wp:docPr id="30" name="Arrow: Dow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59080" cy="57775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5D7BA" id="Arrow: Down 30" o:spid="_x0000_s1026" type="#_x0000_t67" style="position:absolute;margin-left:45.65pt;margin-top:21.25pt;width:20.4pt;height:45.5pt;rotation:18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uu6kAIAAEIFAAAOAAAAZHJzL2Uyb0RvYy54bWysVE1v2zAMvQ/YfxB0X51kydIadYogQYcB&#10;QVegHXpmZDkWJomapMTpfv0o2W3TrqdhPgikSPPj8VGXV0ej2UH6oNBWfHw24kxagbWyu4r/uL/+&#10;dM5ZiGBr0GhlxR9l4FeLjx8uO1fKCbaoa+kZBbGh7FzF2xhdWRRBtNJAOEMnLRkb9AYiqX5X1B46&#10;im50MRmNvhQd+tp5FDIEul33Rr7I8ZtGivi9aYKMTFecaov59PncprNYXEK58+BaJYYy4B+qMKAs&#10;JX0OtYYIbO/VX6GMEh4DNvFMoCmwaZSQuQfqZjx6081dC07mXgic4J5hCv8vrLg53Hqm6op/Jngs&#10;GJrR0nvsSrbGzjK6JYg6F0ryvHO3PjUZ3AbFz0CG4pUlKWHwOTbeMI8E+Hh0Pkpfxoc6ZscM/+Mz&#10;/PIYmaDLyeyCXDkTZJrN5/PZLOUuoEyxUl7nQ/wq0bAkVLymAnOtOTIcNiH2/k9+uVbUqr5WWmfF&#10;77Yr7dkBiA7T6Xyymg4pwqmbtqyjuidzKpoJIFo2GiKJxhFQwe44A70jvovoc+5Xf4d3kuTkLdSy&#10;Tz3LePTFDu650VdxUhdrCG3/Szb1dDUq0s5oZSo+INtH0jalkZn1AxYvE0nSFutHmnaeCnUWnLhW&#10;lGQDId6CJ97TJe1y/E5Ho5EwwEHirEX/+7375E90JCtnHe0R4fNrD15ypr9ZIurFeDqlsDEr09l8&#10;Qoo/tWxPLXZvVkizGefqspj8o34SG4/mgVZ+mbKSCayg3P0kBmUV+/2mR0PI5TK70bI5iBt750QK&#10;nnBK8N4fH8C7gU6ReHiDTzsH5RtC9b7pT4vLfcRGZba94DpsAy1qnuXwqKSX4FTPXi9P3+IPAAAA&#10;//8DAFBLAwQUAAYACAAAACEAVgiUFd4AAAAJAQAADwAAAGRycy9kb3ducmV2LnhtbEyPS2vDMBCE&#10;74X+B7GF3hr50YTG8TqUQm9tIQ9Cj4q1sU2slbGUxOmvr3xKbrPMMPNtvhxMK87Uu8YyQjyJQBCX&#10;VjdcIWw3ny9vIJxXrFVrmRCu5GBZPD7kKtP2wis6r30lQgm7TCHU3neZlK6sySg3sR1x8A62N8qH&#10;s6+k7tUllJtWJlE0k0Y1HBZq1dFHTeVxfTIIZWztTG5+u6vf/VRb+e1Wf18O8flpeF+A8DT4WxhG&#10;/IAORWDa2xNrJ1qEeZyGJMJrMgUx+mkSg9iPIp2CLHJ5/0HxDwAA//8DAFBLAQItABQABgAIAAAA&#10;IQC2gziS/gAAAOEBAAATAAAAAAAAAAAAAAAAAAAAAABbQ29udGVudF9UeXBlc10ueG1sUEsBAi0A&#10;FAAGAAgAAAAhADj9If/WAAAAlAEAAAsAAAAAAAAAAAAAAAAALwEAAF9yZWxzLy5yZWxzUEsBAi0A&#10;FAAGAAgAAAAhACS667qQAgAAQgUAAA4AAAAAAAAAAAAAAAAALgIAAGRycy9lMm9Eb2MueG1sUEsB&#10;Ai0AFAAGAAgAAAAhAFYIlBXeAAAACQEAAA8AAAAAAAAAAAAAAAAA6gQAAGRycy9kb3ducmV2Lnht&#10;bFBLBQYAAAAABAAEAPMAAAD1BQAAAAA=&#10;" adj="16757" fillcolor="#4472c4" strokecolor="#2f528f" strokeweight="1pt">
                <v:path arrowok="t"/>
              </v:shape>
            </w:pict>
          </mc:Fallback>
        </mc:AlternateContent>
      </w:r>
    </w:p>
    <w:p w14:paraId="2D51E3DF" w14:textId="74F0AE32" w:rsidR="00390F1E" w:rsidRPr="00BF2592" w:rsidRDefault="00390F1E" w:rsidP="00390F1E">
      <w:pPr>
        <w:tabs>
          <w:tab w:val="left" w:pos="3375"/>
        </w:tabs>
        <w:rPr>
          <w:sz w:val="14"/>
          <w:szCs w:val="52"/>
        </w:rPr>
      </w:pPr>
    </w:p>
    <w:p w14:paraId="399F9B7C" w14:textId="647F6648" w:rsidR="00390F1E" w:rsidRPr="00BF2592" w:rsidRDefault="00390F1E" w:rsidP="00390F1E">
      <w:pPr>
        <w:tabs>
          <w:tab w:val="left" w:pos="3375"/>
        </w:tabs>
        <w:rPr>
          <w:szCs w:val="52"/>
        </w:rPr>
      </w:pPr>
    </w:p>
    <w:p w14:paraId="3B1CA3BD" w14:textId="425EC180" w:rsidR="00390F1E" w:rsidRPr="00BF2592" w:rsidRDefault="00390F1E" w:rsidP="00390F1E"/>
    <w:p w14:paraId="54C24C45" w14:textId="048513AB" w:rsidR="00390F1E" w:rsidRPr="00BF2592" w:rsidRDefault="00390F1E" w:rsidP="00390F1E">
      <w:pPr>
        <w:tabs>
          <w:tab w:val="right" w:pos="426"/>
        </w:tabs>
        <w:ind w:right="-54"/>
        <w:rPr>
          <w:b/>
        </w:rPr>
      </w:pPr>
      <w:r w:rsidRPr="00BF2592">
        <w:rPr>
          <w:noProof/>
        </w:rPr>
        <mc:AlternateContent>
          <mc:Choice Requires="wps">
            <w:drawing>
              <wp:anchor distT="0" distB="0" distL="114300" distR="114300" simplePos="0" relativeHeight="251668480" behindDoc="0" locked="0" layoutInCell="1" allowOverlap="1" wp14:anchorId="004A7FA6" wp14:editId="48F11718">
                <wp:simplePos x="0" y="0"/>
                <wp:positionH relativeFrom="margin">
                  <wp:posOffset>-240114</wp:posOffset>
                </wp:positionH>
                <wp:positionV relativeFrom="paragraph">
                  <wp:posOffset>157840</wp:posOffset>
                </wp:positionV>
                <wp:extent cx="1818005" cy="153860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1818005" cy="1538605"/>
                        </a:xfrm>
                        <a:prstGeom prst="rect">
                          <a:avLst/>
                        </a:prstGeom>
                        <a:noFill/>
                        <a:ln w="6350">
                          <a:noFill/>
                        </a:ln>
                      </wps:spPr>
                      <wps:txbx>
                        <w:txbxContent>
                          <w:p w14:paraId="7A4617F0" w14:textId="77777777" w:rsidR="00390F1E" w:rsidRPr="00716F8A" w:rsidRDefault="00390F1E" w:rsidP="00390F1E">
                            <w:pPr>
                              <w:jc w:val="center"/>
                            </w:pPr>
                            <w:r w:rsidRPr="00716F8A">
                              <w:t>If the DP is unavailable or not contactable</w:t>
                            </w:r>
                            <w:r>
                              <w:t>,</w:t>
                            </w:r>
                            <w:r w:rsidRPr="00716F8A">
                              <w:t xml:space="preserve"> for any reason</w:t>
                            </w:r>
                            <w:r>
                              <w:t>,</w:t>
                            </w:r>
                            <w:r w:rsidRPr="00716F8A">
                              <w:t xml:space="preserve"> and you have immediate co</w:t>
                            </w:r>
                            <w:r>
                              <w:t xml:space="preserve">ncerns about a child’s welfare, contact Children’s Social Care: </w:t>
                            </w:r>
                            <w:r>
                              <w:rPr>
                                <w:b/>
                                <w:color w:val="000000"/>
                              </w:rPr>
                              <w:t>0345 045 5203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A7FA6" id="Text Box 29" o:spid="_x0000_s1037" type="#_x0000_t202" style="position:absolute;margin-left:-18.9pt;margin-top:12.45pt;width:143.15pt;height:121.15pt;flip:x;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qb/QgIAAH8EAAAOAAAAZHJzL2Uyb0RvYy54bWysVMGO2jAQvVfqP1i+lyQsUDYirOiuaCuh&#10;3ZWg2rNxbBLV8bi2Idl+fccOoWjbU9WLZXtenmfem8nirmsUOQnratAFzUYpJUJzKGt9KOi33frD&#10;nBLnmS6ZAi0K+iocvVu+f7doTS7GUIEqhSVIol3emoJW3ps8SRyvRMPcCIzQGJRgG+bxaA9JaVmL&#10;7I1Kxmk6S1qwpbHAhXN4+9AH6TLySym4f5LSCU9UQTE3H1cb131Yk+WC5QfLTFXzcxrsH7JoWK3x&#10;0QvVA/OMHG39B1VTcwsOpB9xaBKQsuYi1oDVZOmbarYVMyLWguI4c5HJ/T9a/nh6tqQuCzq+pUSz&#10;Bj3aic6TT9ARvEJ9WuNyhG0NAn2H9+hzrNWZDfDvDiHJFab/wCE66NFJ2xCpavNl+AprJkiBZrxe&#10;DAgP8sA7z+ZpOqWEYyyb3sxneAj8PVEgNNb5zwIaEjYFtehwTIadNs730AES4BrWtVJ4z3KlSVvQ&#10;2c00jR9cIkiu9LmGPu1Qje/2XdQlywYR9lC+ogYW+i5yhq9rTGLDnH9mFtsGa8JR8E+4SAX4GJx3&#10;lFRgf/7tPuDRTYxS0mIbFtT9ODIrKFFfNfp8m00moW/jYTL9OMaDvY7sryP62NwDdnqGQ2d43Aa8&#10;V8NWWmhecGJW4VUMMc3x7YL6YXvv++HAieNitYog7FTD/EZvDR9MDBLvuhdmzdkHjxY+wtCwLH9j&#10;R4/tDVkdPcg6ehWE7lU9649dHt0+T2QYo+tzRP3+byx/AQAA//8DAFBLAwQUAAYACAAAACEAIy26&#10;wd8AAAAKAQAADwAAAGRycy9kb3ducmV2LnhtbEyPy07DMBBF90j8gzVI7FqHkD5I41RQqRUbFiR8&#10;gJtM44h4HMVua/6eYUV3M5qrM+cW22gHccHJ944UPM0TEEiNa3vqFHzV+9kahA+aWj04QgU/6GFb&#10;3t8VOm/dlT7xUoVOMIR8rhWYEMZcSt8YtNrP3YjEt5ObrA68Tp1sJ31luB1kmiRLaXVP/MHoEXcG&#10;m+/qbBWksVnEj3cjd84f6reKDvustko9PsTXDYiAMfyH4U+f1aFkp6M7U+vFoGD2vGL1wLDsBQQH&#10;0my9AHHkYblKQZaFvK1Q/gIAAP//AwBQSwECLQAUAAYACAAAACEAtoM4kv4AAADhAQAAEwAAAAAA&#10;AAAAAAAAAAAAAAAAW0NvbnRlbnRfVHlwZXNdLnhtbFBLAQItABQABgAIAAAAIQA4/SH/1gAAAJQB&#10;AAALAAAAAAAAAAAAAAAAAC8BAABfcmVscy8ucmVsc1BLAQItABQABgAIAAAAIQB4pqb/QgIAAH8E&#10;AAAOAAAAAAAAAAAAAAAAAC4CAABkcnMvZTJvRG9jLnhtbFBLAQItABQABgAIAAAAIQAjLbrB3wAA&#10;AAoBAAAPAAAAAAAAAAAAAAAAAJwEAABkcnMvZG93bnJldi54bWxQSwUGAAAAAAQABADzAAAAqAUA&#10;AAAA&#10;" filled="f" stroked="f" strokeweight=".5pt">
                <v:textbox>
                  <w:txbxContent>
                    <w:p w14:paraId="7A4617F0" w14:textId="77777777" w:rsidR="00390F1E" w:rsidRPr="00716F8A" w:rsidRDefault="00390F1E" w:rsidP="00390F1E">
                      <w:pPr>
                        <w:jc w:val="center"/>
                      </w:pPr>
                      <w:r w:rsidRPr="00716F8A">
                        <w:t>If the DP is unavailable or not contactable</w:t>
                      </w:r>
                      <w:r>
                        <w:t>,</w:t>
                      </w:r>
                      <w:r w:rsidRPr="00716F8A">
                        <w:t xml:space="preserve"> for any reason</w:t>
                      </w:r>
                      <w:r>
                        <w:t>,</w:t>
                      </w:r>
                      <w:r w:rsidRPr="00716F8A">
                        <w:t xml:space="preserve"> and you have immediate co</w:t>
                      </w:r>
                      <w:r>
                        <w:t xml:space="preserve">ncerns about a child’s welfare, contact Children’s Social Care: </w:t>
                      </w:r>
                      <w:r>
                        <w:rPr>
                          <w:b/>
                          <w:color w:val="000000"/>
                        </w:rPr>
                        <w:t>0345 045 5203</w:t>
                      </w:r>
                    </w:p>
                  </w:txbxContent>
                </v:textbox>
                <w10:wrap anchorx="margin"/>
              </v:shape>
            </w:pict>
          </mc:Fallback>
        </mc:AlternateContent>
      </w:r>
      <w:r w:rsidRPr="00BF2592">
        <w:rPr>
          <w:noProof/>
        </w:rPr>
        <mc:AlternateContent>
          <mc:Choice Requires="wps">
            <w:drawing>
              <wp:anchor distT="0" distB="0" distL="114300" distR="114300" simplePos="0" relativeHeight="251662336" behindDoc="0" locked="0" layoutInCell="1" allowOverlap="1" wp14:anchorId="07B97AA3" wp14:editId="78E135EE">
                <wp:simplePos x="0" y="0"/>
                <wp:positionH relativeFrom="column">
                  <wp:posOffset>-284673</wp:posOffset>
                </wp:positionH>
                <wp:positionV relativeFrom="paragraph">
                  <wp:posOffset>89127</wp:posOffset>
                </wp:positionV>
                <wp:extent cx="1918539" cy="1380609"/>
                <wp:effectExtent l="0" t="0" r="24765" b="10160"/>
                <wp:wrapNone/>
                <wp:docPr id="18"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8539" cy="1380609"/>
                        </a:xfrm>
                        <a:prstGeom prst="roundRect">
                          <a:avLst>
                            <a:gd name="adj" fmla="val 16667"/>
                          </a:avLst>
                        </a:prstGeom>
                        <a:solidFill>
                          <a:srgbClr val="9CC2E5"/>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EA79F69" id="Rectangle: Rounded Corners 29" o:spid="_x0000_s1026" style="position:absolute;margin-left:-22.4pt;margin-top:7pt;width:151.05pt;height:10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lhTwIAAI8EAAAOAAAAZHJzL2Uyb0RvYy54bWysVFFv0zAQfkfiP1h+Z0m6rWujpdPUbQhp&#10;wLTBD3BtJzE4PnN2m26/novTlg54QvTB8sV3n7/vPl8vr7adZRuNwYCreHGSc6adBGVcU/GvX+7e&#10;zTgLUTglLDhd8Wcd+NXi7ZvL3pd6Ai1YpZERiAtl7yvexujLLAuy1Z0IJ+C1o8MasBORQmwyhaIn&#10;9M5mkzyfZj2g8ghSh0Bfb8ZDvkj4da1l/FzXQUdmK07cYloxrathzRaXomxQ+NbIHQ3xDyw6YRxd&#10;eoC6EVGwNZo/oDojEQLU8URCl0FdG6mTBlJT5L+peWqF10kLNSf4Q5vC/4OVnzYPyIwi78gpJzry&#10;6JG6JlxjdckeYe2UVmwJ6MhkNpkPHet9KKnwyT/goDn4e5DfA3OwbKlOXyNC32qhiGcx5GevCoYg&#10;UClb9R9B0X1iHSE1b1tjNwBSW9g2efR88EhvI5P0sZgXs/PTOWeSzorTWT7NE6dMlPtyjyG+19Cx&#10;YVNxHDQMmtIdYnMfYnJK7eQK9Y2zurPk+0ZYVkyn04vEWpS7ZMLeYya9YI26M9amAJvV0iKj0orP&#10;l8vJ7fmuOBynWcd64ju5yOkVCtvQsMiIidGrvHAMl6ff3+A6E2lsrOkqPjskiXJo+q1T6VFHYey4&#10;J/rW7VwYGj8auAL1TCYgjDNBM0ybFvCFs57moeLhx1qg5sx+cGTkvDg7GwYoBWfnFxMK8PhkdXwi&#10;nCSoUSMbg2Ucx27t0TQt3VUk9Q6uyf7axP07GXnt6NKrp92rsTqOU9av/5HFTwAAAP//AwBQSwME&#10;FAAGAAgAAAAhAMxclabfAAAACgEAAA8AAABkcnMvZG93bnJldi54bWxMj81OwzAQhO9IvIO1SNxa&#10;p234UYhTVQiOHNoi4Oja2zgQr9PYacLbs5zgtqMZzX5TriffijP2sQmkYDHPQCCZYBuqFbzun2f3&#10;IGLSZHUbCBV8Y4R1dXlR6sKGkbZ43qVacAnFQitwKXWFlNE49DrOQ4fE3jH0XieWfS1tr0cu961c&#10;Ztmt9Loh/uB0h48Ozddu8Ap8d/x46j5P29PL+1s2bJyZRjRKXV9NmwcQCaf0F4ZffEaHipkOYSAb&#10;RatglueMntjIeRMHljd3KxAHPlaLHGRVyv8Tqh8AAAD//wMAUEsBAi0AFAAGAAgAAAAhALaDOJL+&#10;AAAA4QEAABMAAAAAAAAAAAAAAAAAAAAAAFtDb250ZW50X1R5cGVzXS54bWxQSwECLQAUAAYACAAA&#10;ACEAOP0h/9YAAACUAQAACwAAAAAAAAAAAAAAAAAvAQAAX3JlbHMvLnJlbHNQSwECLQAUAAYACAAA&#10;ACEAmGG5YU8CAACPBAAADgAAAAAAAAAAAAAAAAAuAgAAZHJzL2Uyb0RvYy54bWxQSwECLQAUAAYA&#10;CAAAACEAzFyVpt8AAAAKAQAADwAAAAAAAAAAAAAAAACpBAAAZHJzL2Rvd25yZXYueG1sUEsFBgAA&#10;AAAEAAQA8wAAALUFAAAAAA==&#10;" fillcolor="#9cc2e5" strokeweight="1pt">
                <v:stroke joinstyle="miter"/>
              </v:roundrect>
            </w:pict>
          </mc:Fallback>
        </mc:AlternateContent>
      </w:r>
    </w:p>
    <w:p w14:paraId="3CF4DF43" w14:textId="649D6052" w:rsidR="00390F1E" w:rsidRPr="00BF2592" w:rsidRDefault="00390F1E" w:rsidP="00390F1E">
      <w:pPr>
        <w:tabs>
          <w:tab w:val="center" w:pos="4153"/>
          <w:tab w:val="right" w:pos="8306"/>
        </w:tabs>
      </w:pPr>
      <w:r w:rsidRPr="00BF2592">
        <w:rPr>
          <w:noProof/>
        </w:rPr>
        <mc:AlternateContent>
          <mc:Choice Requires="wps">
            <w:drawing>
              <wp:anchor distT="0" distB="0" distL="114300" distR="114300" simplePos="0" relativeHeight="251661312" behindDoc="0" locked="0" layoutInCell="1" allowOverlap="1" wp14:anchorId="0F5DD19A" wp14:editId="1D3EA7D6">
                <wp:simplePos x="0" y="0"/>
                <wp:positionH relativeFrom="column">
                  <wp:posOffset>5035550</wp:posOffset>
                </wp:positionH>
                <wp:positionV relativeFrom="paragraph">
                  <wp:posOffset>6146800</wp:posOffset>
                </wp:positionV>
                <wp:extent cx="1990725" cy="14605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1460500"/>
                        </a:xfrm>
                        <a:prstGeom prst="rect">
                          <a:avLst/>
                        </a:prstGeom>
                        <a:noFill/>
                        <a:ln w="6350">
                          <a:noFill/>
                        </a:ln>
                      </wps:spPr>
                      <wps:txbx>
                        <w:txbxContent>
                          <w:p w14:paraId="1F12A38B" w14:textId="77777777" w:rsidR="00390F1E" w:rsidRPr="00B30ADD" w:rsidRDefault="00390F1E" w:rsidP="00390F1E">
                            <w:pPr>
                              <w:jc w:val="center"/>
                              <w:rPr>
                                <w:color w:val="002060"/>
                              </w:rPr>
                            </w:pPr>
                            <w:r w:rsidRPr="00B30ADD">
                              <w:t xml:space="preserve">Manager or DP will complete an                        Early Help Assessment or contact the                   Early Help Hub                        for further advice           </w:t>
                            </w:r>
                            <w:r w:rsidRPr="00B30ADD">
                              <w:rPr>
                                <w:color w:val="002060"/>
                              </w:rPr>
                              <w:t>01480 376666</w:t>
                            </w:r>
                          </w:p>
                          <w:p w14:paraId="2918DB5F" w14:textId="77777777" w:rsidR="00390F1E" w:rsidRDefault="00390F1E" w:rsidP="00390F1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DD19A" id="_x0000_s1038" type="#_x0000_t202" style="position:absolute;margin-left:396.5pt;margin-top:484pt;width:156.75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2OwIAAHUEAAAOAAAAZHJzL2Uyb0RvYy54bWysVF1v2jAUfZ+0/2D5fSQwoCUiVKwV0yTU&#10;VoKpz8axSbTY17MNSffrd+0kFHV7mvbi2L7H9+Oce7O8a1VNzsK6CnROx6OUEqE5FJU+5vT7fvPp&#10;lhLnmS5YDVrk9FU4erf6+GHZmExMoIS6EJagE+2yxuS09N5kSeJ4KRRzIzBCo1GCVczj0R6TwrIG&#10;vas6maTpPGnAFsYCF87h7UNnpKvoX0rB/ZOUTnhS5xRz83G1cT2ENVktWXa0zJQV79Ng/5CFYpXG&#10;oBdXD8wzcrLVH65UxS04kH7EQSUgZcVFrAGrGafvqtmVzIhYC5LjzIUm9//c8sfzsyVVgdohPZop&#10;1GgvWk++QEvwCvlpjMsQtjMI9C3eIzbW6swW+A+HkOQK0z1wiA58tNKq8MVKCT7EGK8X2kMYHrwt&#10;FunNZEYJR9t4Ok9naQycvD031vmvAhQJm5xa1DWmwM5b50MCLBsgIZqGTVXXUdtakyan88+zND64&#10;WPBFrfvMu2RDDb49tB0bk6H0AxSvWLmFrnec4ZsKk9gy55+ZxWbBmnAA/BMusgYMBv2OkhLsr7/d&#10;BzxqiFZKGmy+nLqfJ2YFJfU3jeouxtNp6NZ4mM5uJniw15bDtUWf1D1gf49x1AyP24D39bCVFtQL&#10;zsk6REUT0xxj59QP23vfjQTOGRfrdQRhfxrmt3pn+CB4oHjfvjBreh08SvgIQ5uy7J0cHbYTZH3y&#10;IKuoVSC6Y7XnH3s7StjPYRie63NEvf0tVr8BAAD//wMAUEsDBBQABgAIAAAAIQCo9S8S4wAAAA0B&#10;AAAPAAAAZHJzL2Rvd25yZXYueG1sTI9PT8JAEMXvJn6HzZh4ky0Yalu6JaQJMTF6ALl4m3aHtmH/&#10;1O4C1U/v9oS3NzMvb34vX49asQsNrrNGwHwWASNTW9mZRsDhc/uUAHMejURlDQn4IQfr4v4ux0za&#10;q9nRZe8bFkKMy1BA632fce7qljS6me3JhNvRDhp9GIeGywGvIVwrvoiimGvsTPjQYk9lS/Vpf9YC&#10;3srtB+6qhU5+Vfn6ftz034evpRCPD+NmBczT6G9mmPADOhSBqbJnIx1TAl7S59DFC0jjJIjJMY/i&#10;JbBqUmnY8SLn/1sUfwAAAP//AwBQSwECLQAUAAYACAAAACEAtoM4kv4AAADhAQAAEwAAAAAAAAAA&#10;AAAAAAAAAAAAW0NvbnRlbnRfVHlwZXNdLnhtbFBLAQItABQABgAIAAAAIQA4/SH/1gAAAJQBAAAL&#10;AAAAAAAAAAAAAAAAAC8BAABfcmVscy8ucmVsc1BLAQItABQABgAIAAAAIQC+rtZ2OwIAAHUEAAAO&#10;AAAAAAAAAAAAAAAAAC4CAABkcnMvZTJvRG9jLnhtbFBLAQItABQABgAIAAAAIQCo9S8S4wAAAA0B&#10;AAAPAAAAAAAAAAAAAAAAAJUEAABkcnMvZG93bnJldi54bWxQSwUGAAAAAAQABADzAAAApQUAAAAA&#10;" filled="f" stroked="f" strokeweight=".5pt">
                <v:textbox>
                  <w:txbxContent>
                    <w:p w14:paraId="1F12A38B" w14:textId="77777777" w:rsidR="00390F1E" w:rsidRPr="00B30ADD" w:rsidRDefault="00390F1E" w:rsidP="00390F1E">
                      <w:pPr>
                        <w:jc w:val="center"/>
                        <w:rPr>
                          <w:color w:val="002060"/>
                        </w:rPr>
                      </w:pPr>
                      <w:r w:rsidRPr="00B30ADD">
                        <w:t xml:space="preserve">Manager or DP will complete an                        Early Help Assessment or contact the                   Early Help Hub                        for further advice           </w:t>
                      </w:r>
                      <w:r w:rsidRPr="00B30ADD">
                        <w:rPr>
                          <w:color w:val="002060"/>
                        </w:rPr>
                        <w:t>01480 376666</w:t>
                      </w:r>
                    </w:p>
                    <w:p w14:paraId="2918DB5F" w14:textId="77777777" w:rsidR="00390F1E" w:rsidRDefault="00390F1E" w:rsidP="00390F1E">
                      <w:pPr>
                        <w:jc w:val="center"/>
                      </w:pPr>
                    </w:p>
                  </w:txbxContent>
                </v:textbox>
              </v:shape>
            </w:pict>
          </mc:Fallback>
        </mc:AlternateContent>
      </w:r>
    </w:p>
    <w:p w14:paraId="1925F245" w14:textId="0DB9B4FA" w:rsidR="00390F1E" w:rsidRPr="00BF2592" w:rsidRDefault="00390F1E" w:rsidP="00390F1E">
      <w:pPr>
        <w:autoSpaceDE w:val="0"/>
        <w:autoSpaceDN w:val="0"/>
        <w:adjustRightInd w:val="0"/>
        <w:ind w:left="570" w:firstLine="627"/>
        <w:rPr>
          <w:rFonts w:ascii="Calibri" w:hAnsi="Calibri"/>
        </w:rPr>
      </w:pPr>
    </w:p>
    <w:p w14:paraId="5FCC0E3E" w14:textId="7DD47E5A" w:rsidR="00390F1E" w:rsidRPr="00BF2592" w:rsidRDefault="00390F1E" w:rsidP="00390F1E">
      <w:pPr>
        <w:autoSpaceDE w:val="0"/>
        <w:autoSpaceDN w:val="0"/>
        <w:adjustRightInd w:val="0"/>
        <w:ind w:left="570" w:firstLine="627"/>
        <w:rPr>
          <w:rFonts w:ascii="Calibri" w:hAnsi="Calibri"/>
        </w:rPr>
      </w:pPr>
    </w:p>
    <w:p w14:paraId="62FB1CE9" w14:textId="77777777" w:rsidR="006349CF" w:rsidRDefault="006349CF"/>
    <w:sectPr w:rsidR="00634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10A45"/>
    <w:multiLevelType w:val="hybridMultilevel"/>
    <w:tmpl w:val="521A4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7A2227"/>
    <w:multiLevelType w:val="hybridMultilevel"/>
    <w:tmpl w:val="DD20B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5A032B"/>
    <w:multiLevelType w:val="hybridMultilevel"/>
    <w:tmpl w:val="6F06DC2A"/>
    <w:lvl w:ilvl="0" w:tplc="DDB8561C">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C50F3E"/>
    <w:multiLevelType w:val="hybridMultilevel"/>
    <w:tmpl w:val="03949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307BAA"/>
    <w:multiLevelType w:val="hybridMultilevel"/>
    <w:tmpl w:val="14E27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63E2D"/>
    <w:multiLevelType w:val="hybridMultilevel"/>
    <w:tmpl w:val="F996A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375661"/>
    <w:multiLevelType w:val="hybridMultilevel"/>
    <w:tmpl w:val="674682BA"/>
    <w:lvl w:ilvl="0" w:tplc="08090001">
      <w:start w:val="1"/>
      <w:numFmt w:val="bullet"/>
      <w:lvlText w:val=""/>
      <w:lvlJc w:val="left"/>
      <w:pPr>
        <w:tabs>
          <w:tab w:val="num" w:pos="540"/>
        </w:tabs>
        <w:ind w:left="5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417A0C"/>
    <w:multiLevelType w:val="hybridMultilevel"/>
    <w:tmpl w:val="BE6607CE"/>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8" w15:restartNumberingAfterBreak="0">
    <w:nsid w:val="708446EF"/>
    <w:multiLevelType w:val="hybridMultilevel"/>
    <w:tmpl w:val="F03AA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A7597A"/>
    <w:multiLevelType w:val="hybridMultilevel"/>
    <w:tmpl w:val="B6D46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9"/>
  </w:num>
  <w:num w:numId="6">
    <w:abstractNumId w:val="4"/>
  </w:num>
  <w:num w:numId="7">
    <w:abstractNumId w:val="7"/>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F1E"/>
    <w:rsid w:val="00390F1E"/>
    <w:rsid w:val="00634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3BB1A"/>
  <w15:chartTrackingRefBased/>
  <w15:docId w15:val="{FF7F85DA-B8C0-440D-A246-F4E3BF83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F1E"/>
    <w:pPr>
      <w:spacing w:after="0" w:line="240" w:lineRule="auto"/>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0F1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90F1E"/>
    <w:rPr>
      <w:rFonts w:ascii="Arial" w:hAnsi="Arial"/>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psgeneral@cambridgeshire.gov.uk" TargetMode="External"/><Relationship Id="rId5" Type="http://schemas.openxmlformats.org/officeDocument/2006/relationships/hyperlink" Target="mailto:ecpsgeneral@cambridgeshire.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4645</Words>
  <Characters>26482</Characters>
  <Application>Microsoft Office Word</Application>
  <DocSecurity>0</DocSecurity>
  <Lines>220</Lines>
  <Paragraphs>62</Paragraphs>
  <ScaleCrop>false</ScaleCrop>
  <Company/>
  <LinksUpToDate>false</LinksUpToDate>
  <CharactersWithSpaces>31065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Wombatz</dc:creator>
  <cp:keywords/>
  <dc:description/>
  <cp:lastModifiedBy>Little Wombatz</cp:lastModifiedBy>
  <cp:revision>1</cp:revision>
  <dcterms:created xsi:type="dcterms:W3CDTF">2022-01-12T09:59:00Z</dcterms:created>
  <dcterms:modified xsi:type="dcterms:W3CDTF">2022-01-12T10:02:00Z</dcterms:modified>
</cp:coreProperties>
</file>